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Veolia – Gum Springs Hazardous Waste Incinerator</w:t>
      </w:r>
    </w:p>
    <w:p w:rsidR="00000000" w:rsidDel="00000000" w:rsidP="00000000" w:rsidRDefault="00000000" w:rsidRPr="00000000" w14:paraId="0000000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811 Hasley Rd Arkadelphia, AR 71923</w:t>
      </w:r>
    </w:p>
    <w:p w:rsidR="00000000" w:rsidDel="00000000" w:rsidP="00000000" w:rsidRDefault="00000000" w:rsidRPr="00000000" w14:paraId="00000004">
      <w:pPr>
        <w:pStyle w:val="Heading3"/>
        <w:rPr>
          <w:b w:val="1"/>
          <w:b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REQUEST FOR PROPOSAL (RFP) Rev01</w:t>
      </w:r>
    </w:p>
    <w:p w:rsidR="00000000" w:rsidDel="00000000" w:rsidP="00000000" w:rsidRDefault="00000000" w:rsidRPr="00000000" w14:paraId="00000006">
      <w:pPr>
        <w:pStyle w:val="Heading2"/>
        <w:rPr/>
      </w:pPr>
      <w:r w:rsidDel="00000000" w:rsidR="00000000" w:rsidRPr="00000000">
        <w:rPr>
          <w:rtl w:val="0"/>
        </w:rPr>
        <w:t xml:space="preserve">Bulk Waste Additional HVAC Scope &amp; Fly Ash Building Additional Heaters</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rPr/>
      </w:pPr>
      <w:r w:rsidDel="00000000" w:rsidR="00000000" w:rsidRPr="00000000">
        <w:rPr>
          <w:rtl w:val="0"/>
        </w:rPr>
        <w:t xml:space="preserve">1. PROJECT INFORMATION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Project: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Veolia Arkadelphia – New Hazardous Waste Incinerator Project</w:t>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Arkadelphia, Arkansas</w:t>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Owner: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Veolia North America</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2"/>
        <w:rPr/>
      </w:pPr>
      <w:r w:rsidDel="00000000" w:rsidR="00000000" w:rsidRPr="00000000">
        <w:rPr>
          <w:rtl w:val="0"/>
        </w:rPr>
        <w:t xml:space="preserve">2. SCOPE OF WORK</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Contractor shall furnish all labor, materials, equipment, supervision, and incidentals required to complete the remaining HVAC and heater scope described herein, in accordance with the contract drawings, specifications, equipment cut sheets, equipment Schedule and manufacturer requirements.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2"/>
        <w:rPr/>
      </w:pPr>
      <w:r w:rsidDel="00000000" w:rsidR="00000000" w:rsidRPr="00000000">
        <w:rPr>
          <w:rtl w:val="0"/>
        </w:rPr>
        <w:t xml:space="preserve">3. BULK WASTE BUILDING – ADDITIONAL HVAC SCOPE</w:t>
      </w:r>
    </w:p>
    <w:p w:rsidR="00000000" w:rsidDel="00000000" w:rsidP="00000000" w:rsidRDefault="00000000" w:rsidRPr="00000000" w14:paraId="0000000F">
      <w:pPr>
        <w:pStyle w:val="Heading3"/>
        <w:rPr/>
      </w:pPr>
      <w:r w:rsidDel="00000000" w:rsidR="00000000" w:rsidRPr="00000000">
        <w:rPr>
          <w:rtl w:val="0"/>
        </w:rPr>
        <w:t xml:space="preserve">3.1 Equipment &amp; Locations</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6"/>
        <w:gridCol w:w="1854"/>
        <w:gridCol w:w="4501"/>
        <w:gridCol w:w="2299"/>
        <w:tblGridChange w:id="0">
          <w:tblGrid>
            <w:gridCol w:w="696"/>
            <w:gridCol w:w="1854"/>
            <w:gridCol w:w="4501"/>
            <w:gridCol w:w="2299"/>
          </w:tblGrid>
        </w:tblGridChange>
      </w:tblGrid>
      <w:tr>
        <w:trPr>
          <w:cantSplit w:val="0"/>
          <w:tblHeader w:val="0"/>
        </w:trPr>
        <w:tc>
          <w:tcPr/>
          <w:p w:rsidR="00000000" w:rsidDel="00000000" w:rsidP="00000000" w:rsidRDefault="00000000" w:rsidRPr="00000000" w14:paraId="00000010">
            <w:pPr>
              <w:jc w:val="center"/>
              <w:rPr>
                <w:b w:val="1"/>
                <w:bCs w:val="1"/>
              </w:rPr>
            </w:pPr>
            <w:r w:rsidDel="00000000" w:rsidR="00000000" w:rsidRPr="00000000">
              <w:rPr>
                <w:b w:val="1"/>
                <w:bCs w:val="1"/>
                <w:rtl w:val="0"/>
              </w:rPr>
              <w:t xml:space="preserve">Item</w:t>
            </w:r>
          </w:p>
        </w:tc>
        <w:tc>
          <w:tcPr/>
          <w:p w:rsidR="00000000" w:rsidDel="00000000" w:rsidP="00000000" w:rsidRDefault="00000000" w:rsidRPr="00000000" w14:paraId="00000011">
            <w:pPr>
              <w:jc w:val="center"/>
              <w:rPr>
                <w:b w:val="1"/>
                <w:bCs w:val="1"/>
              </w:rPr>
            </w:pPr>
            <w:r w:rsidDel="00000000" w:rsidR="00000000" w:rsidRPr="00000000">
              <w:rPr>
                <w:b w:val="1"/>
                <w:bCs w:val="1"/>
                <w:rtl w:val="0"/>
              </w:rPr>
              <w:t xml:space="preserve">Equipment Tag</w:t>
            </w:r>
          </w:p>
        </w:tc>
        <w:tc>
          <w:tcPr/>
          <w:p w:rsidR="00000000" w:rsidDel="00000000" w:rsidP="00000000" w:rsidRDefault="00000000" w:rsidRPr="00000000" w14:paraId="00000012">
            <w:pPr>
              <w:jc w:val="center"/>
              <w:rPr>
                <w:b w:val="1"/>
                <w:bCs w:val="1"/>
              </w:rPr>
            </w:pPr>
            <w:r w:rsidDel="00000000" w:rsidR="00000000" w:rsidRPr="00000000">
              <w:rPr>
                <w:b w:val="1"/>
                <w:bCs w:val="1"/>
                <w:rtl w:val="0"/>
              </w:rPr>
              <w:t xml:space="preserve">Location</w:t>
            </w:r>
          </w:p>
        </w:tc>
        <w:tc>
          <w:tcPr/>
          <w:p w:rsidR="00000000" w:rsidDel="00000000" w:rsidP="00000000" w:rsidRDefault="00000000" w:rsidRPr="00000000" w14:paraId="00000013">
            <w:pPr>
              <w:jc w:val="center"/>
              <w:rPr>
                <w:b w:val="1"/>
                <w:bCs w:val="1"/>
              </w:rPr>
            </w:pPr>
            <w:r w:rsidDel="00000000" w:rsidR="00000000" w:rsidRPr="00000000">
              <w:rPr>
                <w:b w:val="1"/>
                <w:bCs w:val="1"/>
                <w:rtl w:val="0"/>
              </w:rPr>
              <w:t xml:space="preserve">Drawing Number</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1</w:t>
            </w:r>
          </w:p>
        </w:tc>
        <w:tc>
          <w:tcPr/>
          <w:p w:rsidR="00000000" w:rsidDel="00000000" w:rsidP="00000000" w:rsidRDefault="00000000" w:rsidRPr="00000000" w14:paraId="00000015">
            <w:pPr>
              <w:rPr/>
            </w:pPr>
            <w:r w:rsidDel="00000000" w:rsidR="00000000" w:rsidRPr="00000000">
              <w:rPr>
                <w:rtl w:val="0"/>
              </w:rPr>
              <w:t xml:space="preserve">FA-0302-301</w:t>
            </w:r>
          </w:p>
        </w:tc>
        <w:tc>
          <w:tcPr/>
          <w:p w:rsidR="00000000" w:rsidDel="00000000" w:rsidP="00000000" w:rsidRDefault="00000000" w:rsidRPr="00000000" w14:paraId="00000016">
            <w:pPr>
              <w:rPr/>
            </w:pPr>
            <w:r w:rsidDel="00000000" w:rsidR="00000000" w:rsidRPr="00000000">
              <w:rPr>
                <w:rtl w:val="0"/>
              </w:rPr>
              <w:t xml:space="preserve">Regulated Waste Shredder Enclosure – 3rd Floor including the dampers</w:t>
            </w:r>
          </w:p>
        </w:tc>
        <w:tc>
          <w:tcPr/>
          <w:p w:rsidR="00000000" w:rsidDel="00000000" w:rsidP="00000000" w:rsidRDefault="00000000" w:rsidRPr="00000000" w14:paraId="00000017">
            <w:pPr>
              <w:rPr/>
            </w:pPr>
            <w:r w:rsidDel="00000000" w:rsidR="00000000" w:rsidRPr="00000000">
              <w:rPr>
                <w:rtl w:val="0"/>
              </w:rPr>
              <w:t xml:space="preserve">VGS-MEC-0300-PLN-3002</w:t>
            </w:r>
          </w:p>
        </w:tc>
      </w:tr>
      <w:tr>
        <w:trPr>
          <w:cantSplit w:val="0"/>
          <w:tblHeader w:val="0"/>
        </w:trPr>
        <w:tc>
          <w:tcPr/>
          <w:p w:rsidR="00000000" w:rsidDel="00000000" w:rsidP="00000000" w:rsidRDefault="00000000" w:rsidRPr="00000000" w14:paraId="00000018">
            <w:pPr>
              <w:rPr/>
            </w:pPr>
            <w:r w:rsidDel="00000000" w:rsidR="00000000" w:rsidRPr="00000000">
              <w:rPr>
                <w:rtl w:val="0"/>
              </w:rPr>
              <w:t xml:space="preserve">2</w:t>
            </w:r>
          </w:p>
        </w:tc>
        <w:tc>
          <w:tcPr/>
          <w:p w:rsidR="00000000" w:rsidDel="00000000" w:rsidP="00000000" w:rsidRDefault="00000000" w:rsidRPr="00000000" w14:paraId="00000019">
            <w:pPr>
              <w:rPr/>
            </w:pPr>
            <w:r w:rsidDel="00000000" w:rsidR="00000000" w:rsidRPr="00000000">
              <w:rPr>
                <w:rtl w:val="0"/>
              </w:rPr>
              <w:t xml:space="preserve">FA-0302-302</w:t>
            </w:r>
          </w:p>
        </w:tc>
        <w:tc>
          <w:tcPr/>
          <w:p w:rsidR="00000000" w:rsidDel="00000000" w:rsidP="00000000" w:rsidRDefault="00000000" w:rsidRPr="00000000" w14:paraId="0000001A">
            <w:pPr>
              <w:rPr/>
            </w:pPr>
            <w:r w:rsidDel="00000000" w:rsidR="00000000" w:rsidRPr="00000000">
              <w:rPr>
                <w:rtl w:val="0"/>
              </w:rPr>
              <w:t xml:space="preserve">Regulated Waste Shredder Platform – 4th Floor including the dampers</w:t>
            </w:r>
          </w:p>
        </w:tc>
        <w:tc>
          <w:tcPr/>
          <w:p w:rsidR="00000000" w:rsidDel="00000000" w:rsidP="00000000" w:rsidRDefault="00000000" w:rsidRPr="00000000" w14:paraId="0000001B">
            <w:pPr>
              <w:rPr/>
            </w:pPr>
            <w:r w:rsidDel="00000000" w:rsidR="00000000" w:rsidRPr="00000000">
              <w:rPr>
                <w:rtl w:val="0"/>
              </w:rPr>
              <w:t xml:space="preserve">VGS-MEC-0300-PLN-3003</w:t>
            </w:r>
          </w:p>
        </w:tc>
      </w:tr>
      <w:tr>
        <w:trPr>
          <w:cantSplit w:val="0"/>
          <w:tblHeader w:val="0"/>
        </w:trPr>
        <w:tc>
          <w:tcPr/>
          <w:p w:rsidR="00000000" w:rsidDel="00000000" w:rsidP="00000000" w:rsidRDefault="00000000" w:rsidRPr="00000000" w14:paraId="0000001C">
            <w:pPr>
              <w:rPr/>
            </w:pPr>
            <w:r w:rsidDel="00000000" w:rsidR="00000000" w:rsidRPr="00000000">
              <w:rPr>
                <w:rtl w:val="0"/>
              </w:rPr>
              <w:t xml:space="preserve">3</w:t>
            </w:r>
          </w:p>
        </w:tc>
        <w:tc>
          <w:tcPr/>
          <w:p w:rsidR="00000000" w:rsidDel="00000000" w:rsidP="00000000" w:rsidRDefault="00000000" w:rsidRPr="00000000" w14:paraId="0000001D">
            <w:pPr>
              <w:rPr/>
            </w:pPr>
            <w:r w:rsidDel="00000000" w:rsidR="00000000" w:rsidRPr="00000000">
              <w:rPr>
                <w:rtl w:val="0"/>
              </w:rPr>
              <w:t xml:space="preserve">FA-0404-303</w:t>
            </w:r>
          </w:p>
        </w:tc>
        <w:tc>
          <w:tcPr/>
          <w:p w:rsidR="00000000" w:rsidDel="00000000" w:rsidP="00000000" w:rsidRDefault="00000000" w:rsidRPr="00000000" w14:paraId="0000001E">
            <w:pPr>
              <w:rPr/>
            </w:pPr>
            <w:r w:rsidDel="00000000" w:rsidR="00000000" w:rsidRPr="00000000">
              <w:rPr>
                <w:rtl w:val="0"/>
              </w:rPr>
              <w:t xml:space="preserve">Apron Conveyor Enclosure – 5th Floor, including the dampers</w:t>
            </w:r>
          </w:p>
        </w:tc>
        <w:tc>
          <w:tcPr/>
          <w:p w:rsidR="00000000" w:rsidDel="00000000" w:rsidP="00000000" w:rsidRDefault="00000000" w:rsidRPr="00000000" w14:paraId="0000001F">
            <w:pPr>
              <w:rPr/>
            </w:pPr>
            <w:r w:rsidDel="00000000" w:rsidR="00000000" w:rsidRPr="00000000">
              <w:rPr>
                <w:rtl w:val="0"/>
              </w:rPr>
              <w:t xml:space="preserve">VGS-MEC-0300-PLN-3004</w:t>
            </w:r>
          </w:p>
        </w:tc>
      </w:tr>
      <w:tr>
        <w:trPr>
          <w:cantSplit w:val="0"/>
          <w:tblHeader w:val="0"/>
        </w:trPr>
        <w:tc>
          <w:tcPr/>
          <w:p w:rsidR="00000000" w:rsidDel="00000000" w:rsidP="00000000" w:rsidRDefault="00000000" w:rsidRPr="00000000" w14:paraId="00000020">
            <w:pPr>
              <w:rPr/>
            </w:pPr>
            <w:r w:rsidDel="00000000" w:rsidR="00000000" w:rsidRPr="00000000">
              <w:rPr>
                <w:rtl w:val="0"/>
              </w:rPr>
              <w:t xml:space="preserve">4</w:t>
            </w:r>
          </w:p>
        </w:tc>
        <w:tc>
          <w:tcPr/>
          <w:p w:rsidR="00000000" w:rsidDel="00000000" w:rsidP="00000000" w:rsidRDefault="00000000" w:rsidRPr="00000000" w14:paraId="00000021">
            <w:pPr>
              <w:rPr/>
            </w:pPr>
            <w:r w:rsidDel="00000000" w:rsidR="00000000" w:rsidRPr="00000000">
              <w:rPr>
                <w:rtl w:val="0"/>
              </w:rPr>
              <w:t xml:space="preserve">L-0302-105 (Qty 2)</w:t>
            </w:r>
          </w:p>
        </w:tc>
        <w:tc>
          <w:tcPr/>
          <w:p w:rsidR="00000000" w:rsidDel="00000000" w:rsidP="00000000" w:rsidRDefault="00000000" w:rsidRPr="00000000" w14:paraId="00000022">
            <w:pPr>
              <w:rPr/>
            </w:pPr>
            <w:r w:rsidDel="00000000" w:rsidR="00000000" w:rsidRPr="00000000">
              <w:rPr>
                <w:rtl w:val="0"/>
              </w:rPr>
              <w:t xml:space="preserve">Repack Area – 1st Floor (</w:t>
            </w:r>
            <w:r w:rsidDel="00000000" w:rsidR="00000000" w:rsidRPr="00000000">
              <w:rPr>
                <w:color w:val="0000ff"/>
                <w:rtl w:val="0"/>
              </w:rPr>
              <w:t xml:space="preserve">Opening done</w:t>
            </w:r>
            <w:r w:rsidDel="00000000" w:rsidR="00000000" w:rsidRPr="00000000">
              <w:rPr>
                <w:rtl w:val="0"/>
              </w:rPr>
              <w:t xml:space="preserve">)</w:t>
            </w:r>
          </w:p>
          <w:p w:rsidR="00000000" w:rsidDel="00000000" w:rsidP="00000000" w:rsidRDefault="00000000" w:rsidRPr="00000000" w14:paraId="00000023">
            <w:pPr>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t xml:space="preserve">VGS-MEC-0300-PLN-3301</w:t>
            </w:r>
          </w:p>
        </w:tc>
      </w:tr>
      <w:tr>
        <w:trPr>
          <w:cantSplit w:val="0"/>
          <w:tblHeader w:val="0"/>
        </w:trPr>
        <w:tc>
          <w:tcPr/>
          <w:p w:rsidR="00000000" w:rsidDel="00000000" w:rsidP="00000000" w:rsidRDefault="00000000" w:rsidRPr="00000000" w14:paraId="00000025">
            <w:pPr>
              <w:rPr/>
            </w:pPr>
            <w:r w:rsidDel="00000000" w:rsidR="00000000" w:rsidRPr="00000000">
              <w:rPr>
                <w:rtl w:val="0"/>
              </w:rPr>
              <w:t xml:space="preserve">5</w:t>
            </w:r>
          </w:p>
        </w:tc>
        <w:tc>
          <w:tcPr/>
          <w:p w:rsidR="00000000" w:rsidDel="00000000" w:rsidP="00000000" w:rsidRDefault="00000000" w:rsidRPr="00000000" w14:paraId="00000026">
            <w:pPr>
              <w:rPr/>
            </w:pPr>
            <w:r w:rsidDel="00000000" w:rsidR="00000000" w:rsidRPr="00000000">
              <w:rPr>
                <w:rtl w:val="0"/>
              </w:rPr>
              <w:t xml:space="preserve">L-0302-106</w:t>
            </w:r>
          </w:p>
        </w:tc>
        <w:tc>
          <w:tcPr/>
          <w:p w:rsidR="00000000" w:rsidDel="00000000" w:rsidP="00000000" w:rsidRDefault="00000000" w:rsidRPr="00000000" w14:paraId="00000027">
            <w:pPr>
              <w:rPr/>
            </w:pPr>
            <w:r w:rsidDel="00000000" w:rsidR="00000000" w:rsidRPr="00000000">
              <w:rPr>
                <w:rtl w:val="0"/>
              </w:rPr>
              <w:t xml:space="preserve">Regulated Waste Shredder Enclosure</w:t>
            </w:r>
          </w:p>
        </w:tc>
        <w:tc>
          <w:tcPr/>
          <w:p w:rsidR="00000000" w:rsidDel="00000000" w:rsidP="00000000" w:rsidRDefault="00000000" w:rsidRPr="00000000" w14:paraId="00000028">
            <w:pPr>
              <w:rPr/>
            </w:pPr>
            <w:r w:rsidDel="00000000" w:rsidR="00000000" w:rsidRPr="00000000">
              <w:rPr>
                <w:rtl w:val="0"/>
              </w:rPr>
              <w:t xml:space="preserve">VGS-MEC-0300-PLN-3002</w:t>
            </w:r>
          </w:p>
        </w:tc>
      </w:tr>
      <w:tr>
        <w:trPr>
          <w:cantSplit w:val="0"/>
          <w:tblHeader w:val="0"/>
        </w:trPr>
        <w:tc>
          <w:tcPr/>
          <w:p w:rsidR="00000000" w:rsidDel="00000000" w:rsidP="00000000" w:rsidRDefault="00000000" w:rsidRPr="00000000" w14:paraId="00000029">
            <w:pPr>
              <w:rPr/>
            </w:pPr>
            <w:r w:rsidDel="00000000" w:rsidR="00000000" w:rsidRPr="00000000">
              <w:rPr>
                <w:rtl w:val="0"/>
              </w:rPr>
              <w:t xml:space="preserve">6</w:t>
            </w:r>
          </w:p>
        </w:tc>
        <w:tc>
          <w:tcPr/>
          <w:p w:rsidR="00000000" w:rsidDel="00000000" w:rsidP="00000000" w:rsidRDefault="00000000" w:rsidRPr="00000000" w14:paraId="0000002A">
            <w:pPr>
              <w:rPr/>
            </w:pPr>
            <w:r w:rsidDel="00000000" w:rsidR="00000000" w:rsidRPr="00000000">
              <w:rPr>
                <w:rtl w:val="0"/>
              </w:rPr>
              <w:t xml:space="preserve">L-0302-107</w:t>
            </w:r>
          </w:p>
        </w:tc>
        <w:tc>
          <w:tcPr/>
          <w:p w:rsidR="00000000" w:rsidDel="00000000" w:rsidP="00000000" w:rsidRDefault="00000000" w:rsidRPr="00000000" w14:paraId="0000002B">
            <w:pPr>
              <w:rPr/>
            </w:pPr>
            <w:r w:rsidDel="00000000" w:rsidR="00000000" w:rsidRPr="00000000">
              <w:rPr>
                <w:rtl w:val="0"/>
              </w:rPr>
              <w:t xml:space="preserve">Regulated Waste Shredder Platform – 4th Floor</w:t>
            </w:r>
          </w:p>
        </w:tc>
        <w:tc>
          <w:tcPr/>
          <w:p w:rsidR="00000000" w:rsidDel="00000000" w:rsidP="00000000" w:rsidRDefault="00000000" w:rsidRPr="00000000" w14:paraId="0000002C">
            <w:pPr>
              <w:rPr/>
            </w:pPr>
            <w:r w:rsidDel="00000000" w:rsidR="00000000" w:rsidRPr="00000000">
              <w:rPr>
                <w:rtl w:val="0"/>
              </w:rPr>
              <w:t xml:space="preserve">VGS-MEC-0300-PLN-3003</w:t>
            </w:r>
          </w:p>
        </w:tc>
      </w:tr>
      <w:tr>
        <w:trPr>
          <w:cantSplit w:val="0"/>
          <w:tblHeader w:val="0"/>
        </w:trPr>
        <w:tc>
          <w:tcPr/>
          <w:p w:rsidR="00000000" w:rsidDel="00000000" w:rsidP="00000000" w:rsidRDefault="00000000" w:rsidRPr="00000000" w14:paraId="0000002D">
            <w:pPr>
              <w:rPr/>
            </w:pPr>
            <w:r w:rsidDel="00000000" w:rsidR="00000000" w:rsidRPr="00000000">
              <w:rPr>
                <w:rtl w:val="0"/>
              </w:rPr>
              <w:t xml:space="preserve">7</w:t>
            </w:r>
          </w:p>
        </w:tc>
        <w:tc>
          <w:tcPr/>
          <w:p w:rsidR="00000000" w:rsidDel="00000000" w:rsidP="00000000" w:rsidRDefault="00000000" w:rsidRPr="00000000" w14:paraId="0000002E">
            <w:pPr>
              <w:rPr/>
            </w:pPr>
            <w:r w:rsidDel="00000000" w:rsidR="00000000" w:rsidRPr="00000000">
              <w:rPr>
                <w:rtl w:val="0"/>
              </w:rPr>
              <w:t xml:space="preserve">L-0404-108</w:t>
            </w:r>
          </w:p>
        </w:tc>
        <w:tc>
          <w:tcPr/>
          <w:p w:rsidR="00000000" w:rsidDel="00000000" w:rsidP="00000000" w:rsidRDefault="00000000" w:rsidRPr="00000000" w14:paraId="0000002F">
            <w:pPr>
              <w:rPr/>
            </w:pPr>
            <w:r w:rsidDel="00000000" w:rsidR="00000000" w:rsidRPr="00000000">
              <w:rPr>
                <w:rtl w:val="0"/>
              </w:rPr>
              <w:t xml:space="preserve">Apron Conveyor Enclosure – 5th Floor</w:t>
            </w:r>
          </w:p>
        </w:tc>
        <w:tc>
          <w:tcPr/>
          <w:p w:rsidR="00000000" w:rsidDel="00000000" w:rsidP="00000000" w:rsidRDefault="00000000" w:rsidRPr="00000000" w14:paraId="00000030">
            <w:pPr>
              <w:rPr/>
            </w:pPr>
            <w:r w:rsidDel="00000000" w:rsidR="00000000" w:rsidRPr="00000000">
              <w:rPr>
                <w:rtl w:val="0"/>
              </w:rPr>
              <w:t xml:space="preserve">VGS-MEC-0300-PLN-3004</w:t>
            </w:r>
          </w:p>
        </w:tc>
      </w:tr>
      <w:tr>
        <w:trPr>
          <w:cantSplit w:val="0"/>
          <w:tblHeader w:val="0"/>
        </w:trPr>
        <w:tc>
          <w:tcPr/>
          <w:p w:rsidR="00000000" w:rsidDel="00000000" w:rsidP="00000000" w:rsidRDefault="00000000" w:rsidRPr="00000000" w14:paraId="00000031">
            <w:pPr>
              <w:rPr/>
            </w:pPr>
            <w:r w:rsidDel="00000000" w:rsidR="00000000" w:rsidRPr="00000000">
              <w:rPr>
                <w:rtl w:val="0"/>
              </w:rPr>
              <w:t xml:space="preserve">8</w:t>
            </w:r>
          </w:p>
        </w:tc>
        <w:tc>
          <w:tcPr/>
          <w:p w:rsidR="00000000" w:rsidDel="00000000" w:rsidP="00000000" w:rsidRDefault="00000000" w:rsidRPr="00000000" w14:paraId="00000032">
            <w:pPr>
              <w:rPr/>
            </w:pPr>
            <w:r w:rsidDel="00000000" w:rsidR="00000000" w:rsidRPr="00000000">
              <w:rPr>
                <w:rtl w:val="0"/>
              </w:rPr>
              <w:t xml:space="preserve">L-0404-109</w:t>
            </w:r>
          </w:p>
        </w:tc>
        <w:tc>
          <w:tcPr/>
          <w:p w:rsidR="00000000" w:rsidDel="00000000" w:rsidP="00000000" w:rsidRDefault="00000000" w:rsidRPr="00000000" w14:paraId="00000033">
            <w:pPr>
              <w:rPr/>
            </w:pPr>
            <w:r w:rsidDel="00000000" w:rsidR="00000000" w:rsidRPr="00000000">
              <w:rPr>
                <w:rtl w:val="0"/>
              </w:rPr>
              <w:t xml:space="preserve">Apron Conveyor Enclosure – 5th Floor </w:t>
            </w:r>
          </w:p>
        </w:tc>
        <w:tc>
          <w:tcPr/>
          <w:p w:rsidR="00000000" w:rsidDel="00000000" w:rsidP="00000000" w:rsidRDefault="00000000" w:rsidRPr="00000000" w14:paraId="00000034">
            <w:pPr>
              <w:rPr/>
            </w:pPr>
            <w:r w:rsidDel="00000000" w:rsidR="00000000" w:rsidRPr="00000000">
              <w:rPr>
                <w:rtl w:val="0"/>
              </w:rPr>
              <w:t xml:space="preserve">VGS-MEC-0300-PLN-3004</w:t>
            </w:r>
          </w:p>
        </w:tc>
      </w:tr>
      <w:tr>
        <w:trPr>
          <w:cantSplit w:val="0"/>
          <w:tblHeader w:val="0"/>
        </w:trPr>
        <w:tc>
          <w:tcPr/>
          <w:p w:rsidR="00000000" w:rsidDel="00000000" w:rsidP="00000000" w:rsidRDefault="00000000" w:rsidRPr="00000000" w14:paraId="00000035">
            <w:pPr>
              <w:rPr/>
            </w:pPr>
            <w:r w:rsidDel="00000000" w:rsidR="00000000" w:rsidRPr="00000000">
              <w:rPr>
                <w:rtl w:val="0"/>
              </w:rPr>
              <w:t xml:space="preserve">9</w:t>
            </w:r>
          </w:p>
        </w:tc>
        <w:tc>
          <w:tcPr/>
          <w:p w:rsidR="00000000" w:rsidDel="00000000" w:rsidP="00000000" w:rsidRDefault="00000000" w:rsidRPr="00000000" w14:paraId="00000036">
            <w:pPr>
              <w:rPr/>
            </w:pPr>
            <w:r w:rsidDel="00000000" w:rsidR="00000000" w:rsidRPr="00000000">
              <w:rPr>
                <w:rtl w:val="0"/>
              </w:rPr>
              <w:t xml:space="preserve">L-0404-110 (Qty 2)</w:t>
            </w:r>
          </w:p>
        </w:tc>
        <w:tc>
          <w:tcPr/>
          <w:p w:rsidR="00000000" w:rsidDel="00000000" w:rsidP="00000000" w:rsidRDefault="00000000" w:rsidRPr="00000000" w14:paraId="00000037">
            <w:pPr>
              <w:rPr/>
            </w:pPr>
            <w:r w:rsidDel="00000000" w:rsidR="00000000" w:rsidRPr="00000000">
              <w:rPr>
                <w:rtl w:val="0"/>
              </w:rPr>
              <w:t xml:space="preserve">Storage Area – 5th Floor (</w:t>
            </w:r>
            <w:r w:rsidDel="00000000" w:rsidR="00000000" w:rsidRPr="00000000">
              <w:rPr>
                <w:color w:val="0000ff"/>
                <w:rtl w:val="0"/>
              </w:rPr>
              <w:t xml:space="preserve">Opening done</w:t>
            </w:r>
            <w:r w:rsidDel="00000000" w:rsidR="00000000" w:rsidRPr="00000000">
              <w:rPr>
                <w:rtl w:val="0"/>
              </w:rPr>
              <w:t xml:space="preserve">)</w:t>
            </w:r>
          </w:p>
        </w:tc>
        <w:tc>
          <w:tcPr/>
          <w:p w:rsidR="00000000" w:rsidDel="00000000" w:rsidP="00000000" w:rsidRDefault="00000000" w:rsidRPr="00000000" w14:paraId="00000038">
            <w:pPr>
              <w:rPr/>
            </w:pPr>
            <w:r w:rsidDel="00000000" w:rsidR="00000000" w:rsidRPr="00000000">
              <w:rPr>
                <w:rtl w:val="0"/>
              </w:rPr>
              <w:t xml:space="preserve">Storage Area Level 5</w:t>
            </w:r>
          </w:p>
        </w:tc>
      </w:tr>
      <w:tr>
        <w:trPr>
          <w:cantSplit w:val="0"/>
          <w:tblHeader w:val="0"/>
        </w:trPr>
        <w:tc>
          <w:tcPr/>
          <w:p w:rsidR="00000000" w:rsidDel="00000000" w:rsidP="00000000" w:rsidRDefault="00000000" w:rsidRPr="00000000" w14:paraId="00000039">
            <w:pPr>
              <w:rPr/>
            </w:pPr>
            <w:r w:rsidDel="00000000" w:rsidR="00000000" w:rsidRPr="00000000">
              <w:rPr>
                <w:rtl w:val="0"/>
              </w:rPr>
              <w:t xml:space="preserve">10</w:t>
            </w:r>
          </w:p>
        </w:tc>
        <w:tc>
          <w:tcPr/>
          <w:p w:rsidR="00000000" w:rsidDel="00000000" w:rsidP="00000000" w:rsidRDefault="00000000" w:rsidRPr="00000000" w14:paraId="0000003A">
            <w:pPr>
              <w:rPr/>
            </w:pPr>
            <w:r w:rsidDel="00000000" w:rsidR="00000000" w:rsidRPr="00000000">
              <w:rPr>
                <w:rtl w:val="0"/>
              </w:rPr>
              <w:t xml:space="preserve">CBD2 (Qty 8)</w:t>
            </w:r>
          </w:p>
        </w:tc>
        <w:tc>
          <w:tcPr/>
          <w:p w:rsidR="00000000" w:rsidDel="00000000" w:rsidP="00000000" w:rsidRDefault="00000000" w:rsidRPr="00000000" w14:paraId="0000003B">
            <w:pPr>
              <w:rPr/>
            </w:pPr>
            <w:r w:rsidDel="00000000" w:rsidR="00000000" w:rsidRPr="00000000">
              <w:rPr>
                <w:rtl w:val="0"/>
              </w:rPr>
              <w:t xml:space="preserve">Backdraft Dampers – 1st Floor (5 pit louvers, 3 repack louvers)</w:t>
            </w:r>
          </w:p>
        </w:tc>
        <w:tc>
          <w:tcPr/>
          <w:p w:rsidR="00000000" w:rsidDel="00000000" w:rsidP="00000000" w:rsidRDefault="00000000" w:rsidRPr="00000000" w14:paraId="0000003C">
            <w:pPr>
              <w:rPr/>
            </w:pPr>
            <w:r w:rsidDel="00000000" w:rsidR="00000000" w:rsidRPr="00000000">
              <w:rPr>
                <w:rtl w:val="0"/>
              </w:rPr>
              <w:t xml:space="preserve">VGS-MEC-0300-PLN-3301</w:t>
            </w:r>
          </w:p>
        </w:tc>
      </w:tr>
    </w:tbl>
    <w:p w:rsidR="00000000" w:rsidDel="00000000" w:rsidP="00000000" w:rsidRDefault="00000000" w:rsidRPr="00000000" w14:paraId="0000003D">
      <w:pPr>
        <w:pStyle w:val="Heading3"/>
        <w:rPr/>
      </w:pPr>
      <w:r w:rsidDel="00000000" w:rsidR="00000000" w:rsidRPr="00000000">
        <w:rPr>
          <w:rtl w:val="0"/>
        </w:rPr>
        <w:t xml:space="preserve">3.2 Work Requirements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Contractor shall:</w:t>
      </w:r>
    </w:p>
    <w:p w:rsidR="00000000" w:rsidDel="00000000" w:rsidP="00000000" w:rsidRDefault="00000000" w:rsidRPr="00000000" w14:paraId="0000003F">
      <w:pPr>
        <w:numPr>
          <w:ilvl w:val="0"/>
          <w:numId w:val="1"/>
        </w:numPr>
        <w:spacing w:after="0" w:before="280" w:lineRule="auto"/>
        <w:ind w:left="720" w:hanging="360"/>
        <w:rPr/>
      </w:pPr>
      <w:r w:rsidDel="00000000" w:rsidR="00000000" w:rsidRPr="00000000">
        <w:rPr>
          <w:rtl w:val="0"/>
        </w:rPr>
        <w:t xml:space="preserve">Furnish and install all fans and louvers per Drawing VGS-MEC-0300-PLN-3006.</w:t>
      </w:r>
    </w:p>
    <w:p w:rsidR="00000000" w:rsidDel="00000000" w:rsidP="00000000" w:rsidRDefault="00000000" w:rsidRPr="00000000" w14:paraId="00000040">
      <w:pPr>
        <w:numPr>
          <w:ilvl w:val="0"/>
          <w:numId w:val="1"/>
        </w:numPr>
        <w:spacing w:after="0" w:before="0" w:lineRule="auto"/>
        <w:ind w:left="720" w:hanging="360"/>
        <w:rPr/>
      </w:pPr>
      <w:r w:rsidDel="00000000" w:rsidR="00000000" w:rsidRPr="00000000">
        <w:rPr>
          <w:rtl w:val="0"/>
        </w:rPr>
        <w:t xml:space="preserve">Provide complete systems including bird screens, ductwork, dampers, motors, vibration isolators, guards, supports, channel strut, hanger rods, and flashing.</w:t>
      </w:r>
    </w:p>
    <w:p w:rsidR="00000000" w:rsidDel="00000000" w:rsidP="00000000" w:rsidRDefault="00000000" w:rsidRPr="00000000" w14:paraId="00000041">
      <w:pPr>
        <w:numPr>
          <w:ilvl w:val="0"/>
          <w:numId w:val="1"/>
        </w:numPr>
        <w:spacing w:after="0" w:before="0" w:lineRule="auto"/>
        <w:ind w:left="720" w:hanging="360"/>
        <w:rPr/>
      </w:pPr>
      <w:r w:rsidDel="00000000" w:rsidR="00000000" w:rsidRPr="00000000">
        <w:rPr>
          <w:rtl w:val="0"/>
        </w:rPr>
        <w:t xml:space="preserve">Furnish and install five (5) counterbalanced backdraft dampers (CBD2) for Bulk Waste pit existing louvers.</w:t>
      </w:r>
    </w:p>
    <w:p w:rsidR="00000000" w:rsidDel="00000000" w:rsidP="00000000" w:rsidRDefault="00000000" w:rsidRPr="00000000" w14:paraId="00000042">
      <w:pPr>
        <w:numPr>
          <w:ilvl w:val="0"/>
          <w:numId w:val="1"/>
        </w:numPr>
        <w:spacing w:after="0" w:before="0" w:lineRule="auto"/>
        <w:ind w:left="720" w:hanging="360"/>
        <w:rPr/>
      </w:pPr>
      <w:r w:rsidDel="00000000" w:rsidR="00000000" w:rsidRPr="00000000">
        <w:rPr>
          <w:rtl w:val="0"/>
        </w:rPr>
        <w:t xml:space="preserve">The louvers in the repack area shall have counterbalanced backdraft dampers.</w:t>
      </w:r>
    </w:p>
    <w:p w:rsidR="00000000" w:rsidDel="00000000" w:rsidP="00000000" w:rsidRDefault="00000000" w:rsidRPr="00000000" w14:paraId="00000043">
      <w:pPr>
        <w:numPr>
          <w:ilvl w:val="0"/>
          <w:numId w:val="1"/>
        </w:numPr>
        <w:spacing w:after="0" w:before="0" w:lineRule="auto"/>
        <w:ind w:left="720" w:hanging="360"/>
        <w:rPr/>
      </w:pPr>
      <w:r w:rsidDel="00000000" w:rsidR="00000000" w:rsidRPr="00000000">
        <w:rPr>
          <w:rtl w:val="0"/>
        </w:rPr>
        <w:t xml:space="preserve">Seal all louvers and fans watertight per manufacturer instructions.</w:t>
      </w:r>
    </w:p>
    <w:p w:rsidR="00000000" w:rsidDel="00000000" w:rsidP="00000000" w:rsidRDefault="00000000" w:rsidRPr="00000000" w14:paraId="00000044">
      <w:pPr>
        <w:numPr>
          <w:ilvl w:val="0"/>
          <w:numId w:val="1"/>
        </w:numPr>
        <w:spacing w:after="0" w:before="0" w:lineRule="auto"/>
        <w:ind w:left="720" w:hanging="360"/>
        <w:rPr>
          <w:shd w:fill="fff2cc" w:val="clear"/>
        </w:rPr>
      </w:pPr>
      <w:r w:rsidDel="00000000" w:rsidR="00000000" w:rsidRPr="00000000">
        <w:rPr>
          <w:shd w:fill="fff2cc" w:val="clear"/>
          <w:rtl w:val="0"/>
        </w:rPr>
        <w:t xml:space="preserve">Lower the existing heating unit in the Bulk Waste Control Room to below ceiling level, including all required support modifications and reconnections.</w:t>
      </w:r>
    </w:p>
    <w:p w:rsidR="00000000" w:rsidDel="00000000" w:rsidP="00000000" w:rsidRDefault="00000000" w:rsidRPr="00000000" w14:paraId="00000045">
      <w:pPr>
        <w:numPr>
          <w:ilvl w:val="0"/>
          <w:numId w:val="1"/>
        </w:numPr>
        <w:spacing w:after="280" w:before="0" w:lineRule="auto"/>
        <w:ind w:left="720" w:hanging="360"/>
        <w:rPr/>
      </w:pPr>
      <w:r w:rsidDel="00000000" w:rsidR="00000000" w:rsidRPr="00000000">
        <w:rPr>
          <w:rtl w:val="0"/>
        </w:rPr>
        <w:t xml:space="preserve">Coordinate installation with field conditions and verify all dimensions prior to installation.</w:t>
      </w:r>
    </w:p>
    <w:p w:rsidR="00000000" w:rsidDel="00000000" w:rsidP="00000000" w:rsidRDefault="00000000" w:rsidRPr="00000000" w14:paraId="00000046">
      <w:pPr>
        <w:numPr>
          <w:ilvl w:val="0"/>
          <w:numId w:val="1"/>
        </w:numPr>
        <w:spacing w:after="280" w:before="0" w:lineRule="auto"/>
        <w:ind w:left="720" w:hanging="360"/>
        <w:rPr/>
      </w:pPr>
      <w:r w:rsidDel="00000000" w:rsidR="00000000" w:rsidRPr="00000000">
        <w:rPr>
          <w:rtl w:val="0"/>
        </w:rPr>
        <w:t xml:space="preserve">Provide a Ruskin CBD2, or equal, counterbalanced backdraft damper installed behind the louvers within the sheet metal plenum. Damper shall be sized to match the louver face area.</w:t>
      </w:r>
    </w:p>
    <w:p w:rsidR="00000000" w:rsidDel="00000000" w:rsidP="00000000" w:rsidRDefault="00000000" w:rsidRPr="00000000" w14:paraId="00000047">
      <w:pPr>
        <w:numPr>
          <w:ilvl w:val="0"/>
          <w:numId w:val="1"/>
        </w:numPr>
        <w:spacing w:after="280" w:before="0" w:lineRule="auto"/>
        <w:ind w:left="720" w:hanging="360"/>
        <w:rPr>
          <w:u w:val="none"/>
        </w:rPr>
      </w:pPr>
      <w:r w:rsidDel="00000000" w:rsidR="00000000" w:rsidRPr="00000000">
        <w:rPr>
          <w:rtl w:val="0"/>
        </w:rPr>
        <w:t xml:space="preserve">Duct to be SS steel.</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2"/>
        <w:rPr/>
      </w:pPr>
      <w:r w:rsidDel="00000000" w:rsidR="00000000" w:rsidRPr="00000000">
        <w:rPr>
          <w:rtl w:val="0"/>
        </w:rPr>
        <w:t xml:space="preserve">4. FLY ASH BUILDING – HEATER SCOPE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Contractor shall:</w:t>
      </w:r>
    </w:p>
    <w:p w:rsidR="00000000" w:rsidDel="00000000" w:rsidP="00000000" w:rsidRDefault="00000000" w:rsidRPr="00000000" w14:paraId="0000004B">
      <w:pPr>
        <w:numPr>
          <w:ilvl w:val="0"/>
          <w:numId w:val="2"/>
        </w:numPr>
        <w:spacing w:after="0" w:before="280" w:lineRule="auto"/>
        <w:ind w:left="720" w:hanging="360"/>
        <w:rPr/>
      </w:pPr>
      <w:r w:rsidDel="00000000" w:rsidR="00000000" w:rsidRPr="00000000">
        <w:rPr>
          <w:rtl w:val="0"/>
        </w:rPr>
        <w:t xml:space="preserve">Furnish and install five (5) unit heaters with the thermostats on the second floor per Drawing VGS-MEC-0704-PLN-3300, including mounting at elevations shown.</w:t>
      </w:r>
    </w:p>
    <w:p w:rsidR="00000000" w:rsidDel="00000000" w:rsidP="00000000" w:rsidRDefault="00000000" w:rsidRPr="00000000" w14:paraId="0000004C">
      <w:pPr>
        <w:numPr>
          <w:ilvl w:val="0"/>
          <w:numId w:val="2"/>
        </w:numPr>
        <w:spacing w:after="0" w:before="0" w:lineRule="auto"/>
        <w:ind w:left="720" w:hanging="360"/>
        <w:rPr/>
      </w:pPr>
      <w:r w:rsidDel="00000000" w:rsidR="00000000" w:rsidRPr="00000000">
        <w:rPr>
          <w:rtl w:val="0"/>
        </w:rPr>
        <w:t xml:space="preserve">Modify the elevation of two (2) existing first-floor heaters such that the base of each heater is 12 feet above the finished floor noted on drawing.</w:t>
      </w:r>
      <w:r w:rsidDel="00000000" w:rsidR="00000000" w:rsidRPr="00000000">
        <w:rPr>
          <w:b w:val="1"/>
          <w:bCs w:val="1"/>
          <w:rtl w:val="0"/>
        </w:rPr>
        <w:t xml:space="preserve"> These do not need to be relocated. Disregard.</w:t>
      </w:r>
      <w:r w:rsidDel="00000000" w:rsidR="00000000" w:rsidRPr="00000000">
        <w:rPr>
          <w:rtl w:val="0"/>
        </w:rPr>
      </w:r>
    </w:p>
    <w:p w:rsidR="00000000" w:rsidDel="00000000" w:rsidP="00000000" w:rsidRDefault="00000000" w:rsidRPr="00000000" w14:paraId="0000004D">
      <w:pPr>
        <w:numPr>
          <w:ilvl w:val="0"/>
          <w:numId w:val="2"/>
        </w:numPr>
        <w:spacing w:after="280" w:before="0" w:lineRule="auto"/>
        <w:ind w:left="720" w:hanging="360"/>
        <w:rPr/>
      </w:pPr>
      <w:r w:rsidDel="00000000" w:rsidR="00000000" w:rsidRPr="00000000">
        <w:rPr>
          <w:rtl w:val="0"/>
        </w:rPr>
        <w:t xml:space="preserve">Provide all supports, connections, and accessories required for a complete and operational installation.</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2"/>
        <w:rPr/>
      </w:pPr>
      <w:r w:rsidDel="00000000" w:rsidR="00000000" w:rsidRPr="00000000">
        <w:rPr>
          <w:rtl w:val="0"/>
        </w:rPr>
        <w:t xml:space="preserve">5. STEAM BUILDING – ELECTRICAL ROOM A/C PAN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Contractor shall:</w:t>
      </w:r>
    </w:p>
    <w:p w:rsidR="00000000" w:rsidDel="00000000" w:rsidP="00000000" w:rsidRDefault="00000000" w:rsidRPr="00000000" w14:paraId="00000051">
      <w:pPr>
        <w:numPr>
          <w:ilvl w:val="0"/>
          <w:numId w:val="3"/>
        </w:numPr>
        <w:spacing w:after="0" w:before="280" w:lineRule="auto"/>
        <w:ind w:left="720" w:hanging="360"/>
        <w:rPr/>
      </w:pPr>
      <w:r w:rsidDel="00000000" w:rsidR="00000000" w:rsidRPr="00000000">
        <w:rPr>
          <w:rtl w:val="0"/>
        </w:rPr>
        <w:t xml:space="preserve">Furnish and install condensate drain pan (65" x 34" x 2") with 3/4" discharge under the A/C unit inside the electrical room to prevent any risk of the condensate drain to the battery.</w:t>
      </w:r>
    </w:p>
    <w:p w:rsidR="00000000" w:rsidDel="00000000" w:rsidP="00000000" w:rsidRDefault="00000000" w:rsidRPr="00000000" w14:paraId="00000052">
      <w:pPr>
        <w:numPr>
          <w:ilvl w:val="0"/>
          <w:numId w:val="3"/>
        </w:numPr>
        <w:spacing w:after="0" w:before="0" w:lineRule="auto"/>
        <w:ind w:left="720" w:hanging="360"/>
        <w:rPr/>
      </w:pPr>
      <w:r w:rsidDel="00000000" w:rsidR="00000000" w:rsidRPr="00000000">
        <w:rPr>
          <w:rtl w:val="0"/>
        </w:rPr>
        <w:t xml:space="preserve">Provide 1-5/8" Unistrut support system.</w:t>
      </w:r>
    </w:p>
    <w:p w:rsidR="00000000" w:rsidDel="00000000" w:rsidP="00000000" w:rsidRDefault="00000000" w:rsidRPr="00000000" w14:paraId="00000053">
      <w:pPr>
        <w:numPr>
          <w:ilvl w:val="0"/>
          <w:numId w:val="3"/>
        </w:numPr>
        <w:spacing w:after="0" w:before="0" w:lineRule="auto"/>
        <w:ind w:left="720" w:hanging="360"/>
        <w:rPr/>
      </w:pPr>
      <w:r w:rsidDel="00000000" w:rsidR="00000000" w:rsidRPr="00000000">
        <w:rPr>
          <w:rtl w:val="0"/>
        </w:rPr>
        <w:t xml:space="preserve">Product information or approved equal: https://www.grainger.com/product/3HAJ7?gucid=N%3AN%3AFPL%3AFree%3AGGL%3ACSM-1946%3Atew63h3%3A20501231&amp;utm_source=chatgpt.com</w:t>
      </w:r>
    </w:p>
    <w:p w:rsidR="00000000" w:rsidDel="00000000" w:rsidP="00000000" w:rsidRDefault="00000000" w:rsidRPr="00000000" w14:paraId="00000054">
      <w:pPr>
        <w:numPr>
          <w:ilvl w:val="0"/>
          <w:numId w:val="3"/>
        </w:numPr>
        <w:spacing w:after="280" w:before="0" w:lineRule="auto"/>
        <w:ind w:left="720" w:hanging="360"/>
        <w:rPr/>
      </w:pPr>
      <w:r w:rsidDel="00000000" w:rsidR="00000000" w:rsidRPr="00000000">
        <w:rPr>
          <w:rtl w:val="0"/>
        </w:rPr>
        <w:t xml:space="preserve">Install approximately 15 LF of 3/4" PVC drain piping routed from the pan to the exterior north wall and down to pavement.</w:t>
      </w:r>
    </w:p>
    <w:p w:rsidR="00000000" w:rsidDel="00000000" w:rsidP="00000000" w:rsidRDefault="00000000" w:rsidRPr="00000000" w14:paraId="0000005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pStyle w:val="Heading2"/>
        <w:rPr/>
      </w:pPr>
      <w:r w:rsidDel="00000000" w:rsidR="00000000" w:rsidRPr="00000000">
        <w:rPr>
          <w:rtl w:val="0"/>
        </w:rPr>
        <w:t xml:space="preserve">6. SUBMITTALS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Contractor shall provide:</w:t>
      </w:r>
    </w:p>
    <w:p w:rsidR="00000000" w:rsidDel="00000000" w:rsidP="00000000" w:rsidRDefault="00000000" w:rsidRPr="00000000" w14:paraId="00000058">
      <w:pPr>
        <w:numPr>
          <w:ilvl w:val="0"/>
          <w:numId w:val="4"/>
        </w:numPr>
        <w:spacing w:after="0" w:before="280" w:lineRule="auto"/>
        <w:ind w:left="720" w:hanging="360"/>
        <w:rPr/>
      </w:pPr>
      <w:r w:rsidDel="00000000" w:rsidR="00000000" w:rsidRPr="00000000">
        <w:rPr>
          <w:rtl w:val="0"/>
        </w:rPr>
        <w:t xml:space="preserve">Shop drawings and vendor details for HVAC equipment, heaters duct work, and any other ancillary components</w:t>
      </w:r>
    </w:p>
    <w:p w:rsidR="00000000" w:rsidDel="00000000" w:rsidP="00000000" w:rsidRDefault="00000000" w:rsidRPr="00000000" w14:paraId="00000059">
      <w:pPr>
        <w:numPr>
          <w:ilvl w:val="0"/>
          <w:numId w:val="4"/>
        </w:numPr>
        <w:spacing w:after="0" w:before="0" w:lineRule="auto"/>
        <w:ind w:left="720" w:hanging="360"/>
        <w:rPr/>
      </w:pPr>
      <w:r w:rsidDel="00000000" w:rsidR="00000000" w:rsidRPr="00000000">
        <w:rPr>
          <w:rtl w:val="0"/>
        </w:rPr>
        <w:t xml:space="preserve">Product data for fans, louvers, dampers, heaters, and drain pan</w:t>
      </w:r>
    </w:p>
    <w:p w:rsidR="00000000" w:rsidDel="00000000" w:rsidP="00000000" w:rsidRDefault="00000000" w:rsidRPr="00000000" w14:paraId="0000005A">
      <w:pPr>
        <w:numPr>
          <w:ilvl w:val="0"/>
          <w:numId w:val="4"/>
        </w:numPr>
        <w:spacing w:after="0" w:before="0" w:lineRule="auto"/>
        <w:ind w:left="720" w:hanging="360"/>
        <w:rPr/>
      </w:pPr>
      <w:r w:rsidDel="00000000" w:rsidR="00000000" w:rsidRPr="00000000">
        <w:rPr>
          <w:rtl w:val="0"/>
        </w:rPr>
        <w:t xml:space="preserve">Installation details and support/anchoring methods</w:t>
      </w:r>
    </w:p>
    <w:p w:rsidR="00000000" w:rsidDel="00000000" w:rsidP="00000000" w:rsidRDefault="00000000" w:rsidRPr="00000000" w14:paraId="0000005B">
      <w:pPr>
        <w:numPr>
          <w:ilvl w:val="0"/>
          <w:numId w:val="4"/>
        </w:numPr>
        <w:spacing w:after="280" w:before="0" w:lineRule="auto"/>
        <w:ind w:left="720" w:hanging="360"/>
        <w:rPr/>
      </w:pPr>
      <w:r w:rsidDel="00000000" w:rsidR="00000000" w:rsidRPr="00000000">
        <w:rPr>
          <w:rtl w:val="0"/>
        </w:rPr>
        <w:t xml:space="preserve">Manufacturer installation instructions</w:t>
      </w:r>
    </w:p>
    <w:p w:rsidR="00000000" w:rsidDel="00000000" w:rsidP="00000000" w:rsidRDefault="00000000" w:rsidRPr="00000000" w14:paraId="000000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pStyle w:val="Heading2"/>
        <w:rPr/>
      </w:pPr>
      <w:r w:rsidDel="00000000" w:rsidR="00000000" w:rsidRPr="00000000">
        <w:rPr>
          <w:rtl w:val="0"/>
        </w:rPr>
        <w:t xml:space="preserve">7. QUALITY REQUIREMENTS</w:t>
      </w:r>
    </w:p>
    <w:p w:rsidR="00000000" w:rsidDel="00000000" w:rsidP="00000000" w:rsidRDefault="00000000" w:rsidRPr="00000000" w14:paraId="0000005E">
      <w:pPr>
        <w:numPr>
          <w:ilvl w:val="0"/>
          <w:numId w:val="5"/>
        </w:numPr>
        <w:spacing w:after="0" w:before="280" w:lineRule="auto"/>
        <w:ind w:left="720" w:hanging="360"/>
        <w:rPr/>
      </w:pPr>
      <w:r w:rsidDel="00000000" w:rsidR="00000000" w:rsidRPr="00000000">
        <w:rPr>
          <w:rtl w:val="0"/>
        </w:rPr>
        <w:t xml:space="preserve">All work shall comply with project specifications and applicable codes.</w:t>
      </w:r>
    </w:p>
    <w:p w:rsidR="00000000" w:rsidDel="00000000" w:rsidP="00000000" w:rsidRDefault="00000000" w:rsidRPr="00000000" w14:paraId="0000005F">
      <w:pPr>
        <w:numPr>
          <w:ilvl w:val="0"/>
          <w:numId w:val="5"/>
        </w:numPr>
        <w:spacing w:after="0" w:before="0" w:lineRule="auto"/>
        <w:ind w:left="720" w:hanging="360"/>
        <w:rPr/>
      </w:pPr>
      <w:r w:rsidDel="00000000" w:rsidR="00000000" w:rsidRPr="00000000">
        <w:rPr>
          <w:rtl w:val="0"/>
        </w:rPr>
        <w:t xml:space="preserve">Installation shall follow manufacturer recommendations.</w:t>
      </w:r>
    </w:p>
    <w:p w:rsidR="00000000" w:rsidDel="00000000" w:rsidP="00000000" w:rsidRDefault="00000000" w:rsidRPr="00000000" w14:paraId="00000060">
      <w:pPr>
        <w:numPr>
          <w:ilvl w:val="0"/>
          <w:numId w:val="5"/>
        </w:numPr>
        <w:spacing w:after="280" w:before="0" w:lineRule="auto"/>
        <w:ind w:left="720" w:hanging="360"/>
        <w:rPr/>
      </w:pPr>
      <w:r w:rsidDel="00000000" w:rsidR="00000000" w:rsidRPr="00000000">
        <w:rPr>
          <w:rtl w:val="0"/>
        </w:rPr>
        <w:t xml:space="preserve">Field verification of all dimensions is required.</w:t>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pStyle w:val="Heading2"/>
        <w:rPr/>
      </w:pPr>
      <w:r w:rsidDel="00000000" w:rsidR="00000000" w:rsidRPr="00000000">
        <w:rPr>
          <w:rtl w:val="0"/>
        </w:rPr>
        <w:t xml:space="preserve">8. PRICING FORMAT</w:t>
      </w:r>
    </w:p>
    <w:tbl>
      <w:tblPr>
        <w:tblStyle w:val="Table2"/>
        <w:tblW w:w="7597.0" w:type="dxa"/>
        <w:jc w:val="left"/>
        <w:tblLayout w:type="fixed"/>
        <w:tblLook w:val="0400"/>
      </w:tblPr>
      <w:tblGrid>
        <w:gridCol w:w="1195"/>
        <w:gridCol w:w="973"/>
        <w:gridCol w:w="1213"/>
        <w:gridCol w:w="1547"/>
        <w:gridCol w:w="1454"/>
        <w:gridCol w:w="1215"/>
        <w:tblGridChange w:id="0">
          <w:tblGrid>
            <w:gridCol w:w="1195"/>
            <w:gridCol w:w="973"/>
            <w:gridCol w:w="1213"/>
            <w:gridCol w:w="1547"/>
            <w:gridCol w:w="1454"/>
            <w:gridCol w:w="1215"/>
          </w:tblGrid>
        </w:tblGridChange>
      </w:tblGrid>
      <w:tr>
        <w:trPr>
          <w:cantSplit w:val="0"/>
          <w:tblHeader w:val="0"/>
        </w:trPr>
        <w:tc>
          <w:tcPr>
            <w:vAlign w:val="center"/>
          </w:tcPr>
          <w:p w:rsidR="00000000" w:rsidDel="00000000" w:rsidP="00000000" w:rsidRDefault="00000000" w:rsidRPr="00000000" w14:paraId="00000063">
            <w:pPr>
              <w:rPr/>
            </w:pPr>
            <w:r w:rsidDel="00000000" w:rsidR="00000000" w:rsidRPr="00000000">
              <w:rPr>
                <w:rtl w:val="0"/>
              </w:rPr>
              <w:t xml:space="preserve">Description</w:t>
            </w:r>
          </w:p>
        </w:tc>
        <w:tc>
          <w:tcPr>
            <w:vAlign w:val="center"/>
          </w:tcPr>
          <w:p w:rsidR="00000000" w:rsidDel="00000000" w:rsidP="00000000" w:rsidRDefault="00000000" w:rsidRPr="00000000" w14:paraId="00000064">
            <w:pPr>
              <w:rPr/>
            </w:pPr>
            <w:r w:rsidDel="00000000" w:rsidR="00000000" w:rsidRPr="00000000">
              <w:rPr>
                <w:rtl w:val="0"/>
              </w:rPr>
              <w:t xml:space="preserve">Labor ($)</w:t>
            </w:r>
          </w:p>
        </w:tc>
        <w:tc>
          <w:tcPr>
            <w:vAlign w:val="center"/>
          </w:tcPr>
          <w:p w:rsidR="00000000" w:rsidDel="00000000" w:rsidP="00000000" w:rsidRDefault="00000000" w:rsidRPr="00000000" w14:paraId="00000065">
            <w:pPr>
              <w:rPr/>
            </w:pPr>
            <w:r w:rsidDel="00000000" w:rsidR="00000000" w:rsidRPr="00000000">
              <w:rPr>
                <w:rtl w:val="0"/>
              </w:rPr>
              <w:t xml:space="preserve">Material ($)</w:t>
            </w:r>
          </w:p>
        </w:tc>
        <w:tc>
          <w:tcPr>
            <w:vAlign w:val="center"/>
          </w:tcPr>
          <w:p w:rsidR="00000000" w:rsidDel="00000000" w:rsidP="00000000" w:rsidRDefault="00000000" w:rsidRPr="00000000" w14:paraId="00000066">
            <w:pPr>
              <w:rPr/>
            </w:pPr>
            <w:r w:rsidDel="00000000" w:rsidR="00000000" w:rsidRPr="00000000">
              <w:rPr>
                <w:rtl w:val="0"/>
              </w:rPr>
              <w:t xml:space="preserve">Subcontract ($)</w:t>
            </w:r>
          </w:p>
        </w:tc>
        <w:tc>
          <w:tcPr>
            <w:vAlign w:val="center"/>
          </w:tcPr>
          <w:p w:rsidR="00000000" w:rsidDel="00000000" w:rsidP="00000000" w:rsidRDefault="00000000" w:rsidRPr="00000000" w14:paraId="00000067">
            <w:pPr>
              <w:rPr/>
            </w:pPr>
            <w:r w:rsidDel="00000000" w:rsidR="00000000" w:rsidRPr="00000000">
              <w:rPr>
                <w:rtl w:val="0"/>
              </w:rPr>
              <w:t xml:space="preserve">Equipment ($)</w:t>
            </w:r>
          </w:p>
        </w:tc>
        <w:tc>
          <w:tcPr>
            <w:vAlign w:val="center"/>
          </w:tcPr>
          <w:p w:rsidR="00000000" w:rsidDel="00000000" w:rsidP="00000000" w:rsidRDefault="00000000" w:rsidRPr="00000000" w14:paraId="00000068">
            <w:pPr>
              <w:rPr/>
            </w:pPr>
            <w:r w:rsidDel="00000000" w:rsidR="00000000" w:rsidRPr="00000000">
              <w:rPr>
                <w:rtl w:val="0"/>
              </w:rPr>
              <w:t xml:space="preserve">Subtotal ($)</w:t>
            </w:r>
          </w:p>
        </w:tc>
      </w:tr>
    </w:tbl>
    <w:p w:rsidR="00000000" w:rsidDel="00000000" w:rsidP="00000000" w:rsidRDefault="00000000" w:rsidRPr="00000000" w14:paraId="0000006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2"/>
        <w:rPr/>
      </w:pPr>
      <w:r w:rsidDel="00000000" w:rsidR="00000000" w:rsidRPr="00000000">
        <w:rPr>
          <w:rtl w:val="0"/>
        </w:rPr>
        <w:t xml:space="preserve">9. CLARIFICATIONS</w:t>
      </w:r>
    </w:p>
    <w:p w:rsidR="00000000" w:rsidDel="00000000" w:rsidP="00000000" w:rsidRDefault="00000000" w:rsidRPr="00000000" w14:paraId="0000006B">
      <w:pPr>
        <w:numPr>
          <w:ilvl w:val="0"/>
          <w:numId w:val="6"/>
        </w:numPr>
        <w:spacing w:after="0" w:before="280" w:lineRule="auto"/>
        <w:ind w:left="720" w:hanging="360"/>
        <w:rPr/>
      </w:pPr>
      <w:r w:rsidDel="00000000" w:rsidR="00000000" w:rsidRPr="00000000">
        <w:rPr>
          <w:rtl w:val="0"/>
        </w:rPr>
        <w:t xml:space="preserve">Contractor shall include all incidental materials required for a complete system.</w:t>
      </w:r>
    </w:p>
    <w:p w:rsidR="00000000" w:rsidDel="00000000" w:rsidP="00000000" w:rsidRDefault="00000000" w:rsidRPr="00000000" w14:paraId="0000006C">
      <w:pPr>
        <w:numPr>
          <w:ilvl w:val="0"/>
          <w:numId w:val="6"/>
        </w:numPr>
        <w:spacing w:after="0" w:before="0" w:lineRule="auto"/>
        <w:ind w:left="720" w:hanging="360"/>
        <w:rPr/>
      </w:pPr>
      <w:r w:rsidDel="00000000" w:rsidR="00000000" w:rsidRPr="00000000">
        <w:rPr>
          <w:rtl w:val="0"/>
        </w:rPr>
        <w:t xml:space="preserve">All supports, fasteners, and installation hardware shall be included.</w:t>
      </w:r>
    </w:p>
    <w:p w:rsidR="00000000" w:rsidDel="00000000" w:rsidP="00000000" w:rsidRDefault="00000000" w:rsidRPr="00000000" w14:paraId="0000006D">
      <w:pPr>
        <w:numPr>
          <w:ilvl w:val="0"/>
          <w:numId w:val="6"/>
        </w:numPr>
        <w:spacing w:after="0" w:before="0" w:lineRule="auto"/>
        <w:ind w:left="720" w:hanging="360"/>
        <w:rPr/>
      </w:pPr>
      <w:r w:rsidDel="00000000" w:rsidR="00000000" w:rsidRPr="00000000">
        <w:rPr>
          <w:rtl w:val="0"/>
        </w:rPr>
        <w:t xml:space="preserve">Contractor is responsible for field measurements and coordination with other trades.</w:t>
      </w:r>
    </w:p>
    <w:p w:rsidR="00000000" w:rsidDel="00000000" w:rsidP="00000000" w:rsidRDefault="00000000" w:rsidRPr="00000000" w14:paraId="0000006E">
      <w:pPr>
        <w:numPr>
          <w:ilvl w:val="0"/>
          <w:numId w:val="6"/>
        </w:numPr>
        <w:spacing w:after="0" w:before="0" w:lineRule="auto"/>
        <w:ind w:left="720" w:hanging="360"/>
        <w:rPr/>
      </w:pPr>
      <w:r w:rsidDel="00000000" w:rsidR="00000000" w:rsidRPr="00000000">
        <w:rPr>
          <w:u w:val="single"/>
          <w:rtl w:val="0"/>
        </w:rPr>
        <w:t xml:space="preserve">Contractor shall include wall openings with the flashing and framing for the Apron conveyor enclosure HVAC and for the Regulated Waste Shredder enclosure and platform. The opening for the storage area and repack area are existing.</w:t>
      </w:r>
      <w:r w:rsidDel="00000000" w:rsidR="00000000" w:rsidRPr="00000000">
        <w:rPr>
          <w:rtl w:val="0"/>
        </w:rPr>
      </w:r>
    </w:p>
    <w:p w:rsidR="00000000" w:rsidDel="00000000" w:rsidP="00000000" w:rsidRDefault="00000000" w:rsidRPr="00000000" w14:paraId="0000006F">
      <w:pPr>
        <w:numPr>
          <w:ilvl w:val="0"/>
          <w:numId w:val="6"/>
        </w:numPr>
        <w:spacing w:after="0" w:before="0" w:lineRule="auto"/>
        <w:ind w:left="720" w:hanging="360"/>
        <w:rPr/>
      </w:pPr>
      <w:r w:rsidDel="00000000" w:rsidR="00000000" w:rsidRPr="00000000">
        <w:rPr>
          <w:rtl w:val="0"/>
        </w:rPr>
        <w:t xml:space="preserve">All wall/roof penetrations shall be sealed and flashed watertight.</w:t>
      </w:r>
    </w:p>
    <w:p w:rsidR="00000000" w:rsidDel="00000000" w:rsidP="00000000" w:rsidRDefault="00000000" w:rsidRPr="00000000" w14:paraId="00000070">
      <w:pPr>
        <w:numPr>
          <w:ilvl w:val="0"/>
          <w:numId w:val="6"/>
        </w:numPr>
        <w:spacing w:after="0" w:before="0" w:lineRule="auto"/>
        <w:ind w:left="720" w:hanging="360"/>
        <w:rPr/>
      </w:pPr>
      <w:r w:rsidDel="00000000" w:rsidR="00000000" w:rsidRPr="00000000">
        <w:rPr>
          <w:rtl w:val="0"/>
        </w:rPr>
        <w:t xml:space="preserve">Existing equipment modification includes disconnection, relocation, and reinstallation.</w:t>
      </w:r>
    </w:p>
    <w:p w:rsidR="00000000" w:rsidDel="00000000" w:rsidP="00000000" w:rsidRDefault="00000000" w:rsidRPr="00000000" w14:paraId="00000071">
      <w:pPr>
        <w:numPr>
          <w:ilvl w:val="0"/>
          <w:numId w:val="6"/>
        </w:numPr>
        <w:spacing w:after="280" w:before="0" w:lineRule="auto"/>
        <w:ind w:left="720" w:hanging="360"/>
        <w:rPr/>
      </w:pPr>
      <w:r w:rsidDel="00000000" w:rsidR="00000000" w:rsidRPr="00000000">
        <w:rPr>
          <w:rtl w:val="0"/>
        </w:rPr>
        <w:t xml:space="preserve">Electrical power and controls are by others unless specifically noted.</w:t>
      </w:r>
    </w:p>
    <w:p w:rsidR="00000000" w:rsidDel="00000000" w:rsidP="00000000" w:rsidRDefault="00000000" w:rsidRPr="00000000" w14:paraId="0000007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pStyle w:val="Heading2"/>
        <w:rPr/>
      </w:pPr>
      <w:r w:rsidDel="00000000" w:rsidR="00000000" w:rsidRPr="00000000">
        <w:rPr>
          <w:rtl w:val="0"/>
        </w:rPr>
        <w:t xml:space="preserve">10. EXCLUSIONS</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Unless specifically included, the following are excluded:</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6">
      <w:pPr>
        <w:numPr>
          <w:ilvl w:val="0"/>
          <w:numId w:val="7"/>
        </w:numPr>
        <w:spacing w:after="0" w:before="0" w:lineRule="auto"/>
        <w:ind w:left="720" w:hanging="360"/>
        <w:rPr/>
      </w:pPr>
      <w:sdt>
        <w:sdtPr>
          <w:id w:val="-2009419359"/>
          <w:tag w:val="goog_rdk_0"/>
        </w:sdtPr>
        <w:sdtContent>
          <w:commentRangeStart w:id="0"/>
        </w:sdtContent>
      </w:sdt>
      <w:sdt>
        <w:sdtPr>
          <w:id w:val="1203494287"/>
          <w:tag w:val="goog_rdk_1"/>
        </w:sdtPr>
        <w:sdtContent>
          <w:commentRangeStart w:id="1"/>
        </w:sdtContent>
      </w:sdt>
      <w:sdt>
        <w:sdtPr>
          <w:id w:val="-624320096"/>
          <w:tag w:val="goog_rdk_2"/>
        </w:sdtPr>
        <w:sdtContent>
          <w:commentRangeStart w:id="2"/>
        </w:sdtContent>
      </w:sdt>
      <w:sdt>
        <w:sdtPr>
          <w:id w:val="1789835581"/>
          <w:tag w:val="goog_rdk_3"/>
        </w:sdtPr>
        <w:sdtContent>
          <w:commentRangeStart w:id="3"/>
        </w:sdtContent>
      </w:sdt>
      <w:sdt>
        <w:sdtPr>
          <w:id w:val="335398564"/>
          <w:tag w:val="goog_rdk_4"/>
        </w:sdtPr>
        <w:sdtContent>
          <w:commentRangeStart w:id="4"/>
        </w:sdtContent>
      </w:sdt>
      <w:sdt>
        <w:sdtPr>
          <w:id w:val="578553068"/>
          <w:tag w:val="goog_rdk_5"/>
        </w:sdtPr>
        <w:sdtContent>
          <w:commentRangeStart w:id="5"/>
        </w:sdtContent>
      </w:sdt>
      <w:r w:rsidDel="00000000" w:rsidR="00000000" w:rsidRPr="00000000">
        <w:rPr>
          <w:rtl w:val="0"/>
        </w:rPr>
        <w:t xml:space="preserve">Major electrical work (power supply, MCC, controls integration)</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77">
      <w:pPr>
        <w:numPr>
          <w:ilvl w:val="0"/>
          <w:numId w:val="7"/>
        </w:numPr>
        <w:spacing w:after="0" w:before="0" w:lineRule="auto"/>
        <w:ind w:left="720" w:hanging="360"/>
        <w:rPr/>
      </w:pPr>
      <w:r w:rsidDel="00000000" w:rsidR="00000000" w:rsidRPr="00000000">
        <w:rPr>
          <w:rtl w:val="0"/>
        </w:rPr>
        <w:t xml:space="preserve">Fireproofing and insulation (unless noted)</w:t>
      </w:r>
    </w:p>
    <w:p w:rsidR="00000000" w:rsidDel="00000000" w:rsidP="00000000" w:rsidRDefault="00000000" w:rsidRPr="00000000" w14:paraId="00000078">
      <w:pPr>
        <w:numPr>
          <w:ilvl w:val="0"/>
          <w:numId w:val="7"/>
        </w:numPr>
        <w:spacing w:after="0" w:before="0" w:lineRule="auto"/>
        <w:ind w:left="720" w:hanging="360"/>
        <w:rPr/>
      </w:pPr>
      <w:r w:rsidDel="00000000" w:rsidR="00000000" w:rsidRPr="00000000">
        <w:rPr>
          <w:rtl w:val="0"/>
        </w:rPr>
        <w:t xml:space="preserve">Painting except specified systems</w:t>
      </w:r>
    </w:p>
    <w:p w:rsidR="00000000" w:rsidDel="00000000" w:rsidP="00000000" w:rsidRDefault="00000000" w:rsidRPr="00000000" w14:paraId="00000079">
      <w:pPr>
        <w:numPr>
          <w:ilvl w:val="0"/>
          <w:numId w:val="7"/>
        </w:numPr>
        <w:spacing w:after="0" w:before="0" w:lineRule="auto"/>
        <w:ind w:left="720" w:hanging="360"/>
        <w:rPr/>
      </w:pPr>
      <w:r w:rsidDel="00000000" w:rsidR="00000000" w:rsidRPr="00000000">
        <w:rPr>
          <w:rtl w:val="0"/>
        </w:rPr>
        <w:t xml:space="preserve">Crane/rigging beyond standard installation means</w:t>
      </w:r>
    </w:p>
    <w:p w:rsidR="00000000" w:rsidDel="00000000" w:rsidP="00000000" w:rsidRDefault="00000000" w:rsidRPr="00000000" w14:paraId="0000007A">
      <w:pPr>
        <w:numPr>
          <w:ilvl w:val="0"/>
          <w:numId w:val="7"/>
        </w:numPr>
        <w:spacing w:after="280" w:before="0" w:lineRule="auto"/>
        <w:ind w:left="720" w:hanging="360"/>
        <w:rPr/>
      </w:pPr>
      <w:bookmarkStart w:colFirst="0" w:colLast="0" w:name="_heading=h.e9ncx1osr423" w:id="0"/>
      <w:bookmarkEnd w:id="0"/>
      <w:r w:rsidDel="00000000" w:rsidR="00000000" w:rsidRPr="00000000">
        <w:rPr>
          <w:rtl w:val="0"/>
        </w:rPr>
        <w:t xml:space="preserve">Natural gas tie-in or piping.</w:t>
      </w:r>
    </w:p>
    <w:p w:rsidR="00000000" w:rsidDel="00000000" w:rsidP="00000000" w:rsidRDefault="00000000" w:rsidRPr="00000000" w14:paraId="0000007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pStyle w:val="Heading2"/>
        <w:rPr/>
      </w:pPr>
      <w:r w:rsidDel="00000000" w:rsidR="00000000" w:rsidRPr="00000000">
        <w:rPr>
          <w:rtl w:val="0"/>
        </w:rPr>
        <w:t xml:space="preserve">11. SCHEDULE</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Contractor shall provide:</w:t>
      </w:r>
    </w:p>
    <w:p w:rsidR="00000000" w:rsidDel="00000000" w:rsidP="00000000" w:rsidRDefault="00000000" w:rsidRPr="00000000" w14:paraId="0000007E">
      <w:pPr>
        <w:numPr>
          <w:ilvl w:val="0"/>
          <w:numId w:val="8"/>
        </w:numPr>
        <w:spacing w:after="0" w:before="280" w:lineRule="auto"/>
        <w:ind w:left="720" w:hanging="360"/>
        <w:rPr/>
      </w:pPr>
      <w:r w:rsidDel="00000000" w:rsidR="00000000" w:rsidRPr="00000000">
        <w:rPr>
          <w:rtl w:val="0"/>
        </w:rPr>
        <w:t xml:space="preserve">Project schedule with milestones</w:t>
      </w:r>
    </w:p>
    <w:p w:rsidR="00000000" w:rsidDel="00000000" w:rsidP="00000000" w:rsidRDefault="00000000" w:rsidRPr="00000000" w14:paraId="0000007F">
      <w:pPr>
        <w:numPr>
          <w:ilvl w:val="0"/>
          <w:numId w:val="8"/>
        </w:numPr>
        <w:spacing w:after="280" w:before="0" w:lineRule="auto"/>
        <w:ind w:left="720" w:hanging="360"/>
        <w:rPr/>
      </w:pPr>
      <w:r w:rsidDel="00000000" w:rsidR="00000000" w:rsidRPr="00000000">
        <w:rPr>
          <w:rtl w:val="0"/>
        </w:rPr>
        <w:t xml:space="preserve">Equipment lead times</w:t>
      </w:r>
    </w:p>
    <w:p w:rsidR="00000000" w:rsidDel="00000000" w:rsidP="00000000" w:rsidRDefault="00000000" w:rsidRPr="00000000" w14:paraId="0000008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pStyle w:val="Heading2"/>
        <w:rPr/>
      </w:pPr>
      <w:r w:rsidDel="00000000" w:rsidR="00000000" w:rsidRPr="00000000">
        <w:rPr>
          <w:rtl w:val="0"/>
        </w:rPr>
        <w:t xml:space="preserve">12. GENERAL CONDITIONS</w:t>
      </w:r>
    </w:p>
    <w:p w:rsidR="00000000" w:rsidDel="00000000" w:rsidP="00000000" w:rsidRDefault="00000000" w:rsidRPr="00000000" w14:paraId="00000082">
      <w:pPr>
        <w:numPr>
          <w:ilvl w:val="0"/>
          <w:numId w:val="9"/>
        </w:numPr>
        <w:spacing w:after="0" w:before="280" w:lineRule="auto"/>
        <w:ind w:left="720" w:hanging="360"/>
        <w:rPr/>
      </w:pPr>
      <w:r w:rsidDel="00000000" w:rsidR="00000000" w:rsidRPr="00000000">
        <w:rPr>
          <w:rtl w:val="0"/>
        </w:rPr>
        <w:t xml:space="preserve">Contractor shall comply with OSHA and site safety requirements.</w:t>
      </w:r>
    </w:p>
    <w:p w:rsidR="00000000" w:rsidDel="00000000" w:rsidP="00000000" w:rsidRDefault="00000000" w:rsidRPr="00000000" w14:paraId="00000083">
      <w:pPr>
        <w:numPr>
          <w:ilvl w:val="0"/>
          <w:numId w:val="9"/>
        </w:numPr>
        <w:spacing w:after="280" w:before="0" w:lineRule="auto"/>
        <w:ind w:left="720" w:hanging="360"/>
        <w:rPr/>
      </w:pPr>
      <w:r w:rsidDel="00000000" w:rsidR="00000000" w:rsidRPr="00000000">
        <w:rPr>
          <w:rtl w:val="0"/>
        </w:rPr>
        <w:t xml:space="preserve">Coordinate all work with plant operations.</w:t>
      </w:r>
    </w:p>
    <w:p w:rsidR="00000000" w:rsidDel="00000000" w:rsidP="00000000" w:rsidRDefault="00000000" w:rsidRPr="00000000" w14:paraId="0000008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pStyle w:val="Heading3"/>
        <w:rPr>
          <w:rFonts w:ascii="Calibri" w:cs="Calibri" w:eastAsia="Calibri" w:hAnsi="Calibri"/>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990" w:top="1440" w:left="1440" w:right="1440" w:header="720" w:footer="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ohammad Al Rmuny" w:id="0" w:date="2026-03-25T20:20:33Z">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@hector.cantu@veolia.com @terrah.clark@veolia.com Could you please capture the electrical work as this just equipment installation?</w:t>
      </w:r>
    </w:p>
  </w:comment>
  <w:comment w:author="Mohammad Al Rmuny" w:id="1" w:date="2026-03-25T21:17:12Z">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_Marked as resolved_</w:t>
      </w:r>
    </w:p>
  </w:comment>
  <w:comment w:author="Terrah Clark" w:id="2" w:date="2026-03-26T13:57:30Z">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_Re-opened_</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need more documentation - wiring diagrams, manuals, and quotes. I will need to identify power feeds for these new heaters. @greg.schiber@veolia.com heads-up. I'll get you a good list once @mohammad.alrmuny@veolia.com sends alogn the documents.</w:t>
      </w:r>
    </w:p>
  </w:comment>
  <w:comment w:author="Mohammad Al Rmuny" w:id="3" w:date="2026-03-26T14:42:26Z">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find the equipment schedule, equipment cut sheet and the mechanical drawings in the following link: https://drive.google.com/drive/folders/1Nn554mUz33BgBG2Jjy02YRsrfK83vZ5d</w:t>
      </w:r>
    </w:p>
  </w:comment>
  <w:comment w:author="Terrah Clark" w:id="4" w:date="2026-03-26T14:53:59Z">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does not have wiring diagrams for the  Fly Ash Building heaters. Did we receive them, or do I need to go find them?</w:t>
      </w:r>
    </w:p>
  </w:comment>
  <w:comment w:author="Mohammad Al Rmuny" w:id="5" w:date="2026-03-26T15:04:03Z">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did not receive them, I found the wiring diagrams for Modine HD model in the following : link: https://www.greenhousemegastore.com/products/modine-hd45-unit-heater?tw_source=google&amp;tw_adid=609066556766&amp;tw_campaign=17683199506&amp;gad_source=1&amp;gad_campaignid=17683199506&amp;gbraid=0AAAAAD_SdWpOWKFm7sBS9BpHl4IGk-QAy&amp;gclid=CjwKCAjwspPOBhB9EiwATFbi5O9i7C88dbUnzK1AYW8bbJssxQ4RrzkJy-zxVasGePgU4LfHzr9rqhoCaxwQAvD_Bw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8C" w15:done="0"/>
  <w15:commentEx w15:paraId="0000008D" w15:paraIdParent="0000008C" w15:done="0"/>
  <w15:commentEx w15:paraId="0000008F" w15:paraIdParent="0000008C" w15:done="0"/>
  <w15:commentEx w15:paraId="00000090" w15:paraIdParent="0000008C" w15:done="0"/>
  <w15:commentEx w15:paraId="00000091" w15:paraIdParent="0000008C" w15:done="0"/>
  <w15:commentEx w15:paraId="00000092" w15:paraIdParent="0000008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680"/>
        <w:tab w:val="right" w:leader="none" w:pos="9360"/>
      </w:tabs>
      <w:spacing w:line="276" w:lineRule="auto"/>
      <w:jc w:val="center"/>
      <w:rPr>
        <w:rFonts w:ascii="Calibri" w:cs="Calibri" w:eastAsia="Calibri" w:hAnsi="Calibri"/>
        <w:color w:val="7f7f7f"/>
        <w:sz w:val="16"/>
        <w:szCs w:val="16"/>
      </w:rPr>
    </w:pPr>
    <w:r w:rsidDel="00000000" w:rsidR="00000000" w:rsidRPr="00000000">
      <w:rPr>
        <w:rFonts w:ascii="Calibri" w:cs="Calibri" w:eastAsia="Calibri" w:hAnsi="Calibri"/>
        <w:color w:val="7f7f7f"/>
        <w:sz w:val="16"/>
        <w:szCs w:val="16"/>
      </w:rPr>
      <w:fldChar w:fldCharType="begin"/>
      <w:instrText xml:space="preserve">PAGE</w:instrText>
      <w:fldChar w:fldCharType="separate"/>
      <w:fldChar w:fldCharType="end"/>
    </w:r>
    <w:r w:rsidDel="00000000" w:rsidR="00000000" w:rsidRPr="00000000">
      <w:rPr>
        <w:rFonts w:ascii="Calibri" w:cs="Calibri" w:eastAsia="Calibri" w:hAnsi="Calibri"/>
        <w:color w:val="7f7f7f"/>
        <w:sz w:val="16"/>
        <w:szCs w:val="16"/>
        <w:rtl w:val="0"/>
      </w:rPr>
      <w:t xml:space="preserve"> of </w:t>
    </w:r>
    <w:r w:rsidDel="00000000" w:rsidR="00000000" w:rsidRPr="00000000">
      <w:rPr>
        <w:rFonts w:ascii="Calibri" w:cs="Calibri" w:eastAsia="Calibri" w:hAnsi="Calibri"/>
        <w:color w:val="7f7f7f"/>
        <w:sz w:val="16"/>
        <w:szCs w:val="16"/>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4" name=""/>
              <a:graphic>
                <a:graphicData uri="http://schemas.microsoft.com/office/word/2010/wordprocessingShape">
                  <wps:wsp>
                    <wps:cNvCnPr/>
                    <wps:spPr>
                      <a:xfrm>
                        <a:off x="2376188" y="3780000"/>
                        <a:ext cx="5939624"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3" name=""/>
              <a:graphic>
                <a:graphicData uri="http://schemas.microsoft.com/office/word/2010/wordprocessingShape">
                  <wps:wsp>
                    <wps:cNvCnPr/>
                    <wps:spPr>
                      <a:xfrm>
                        <a:off x="2376423" y="3780000"/>
                        <a:ext cx="593915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6" name=""/>
              <a:graphic>
                <a:graphicData uri="http://schemas.microsoft.com/office/word/2010/wordprocessingShape">
                  <wps:wsp>
                    <wps:cNvCnPr/>
                    <wps:spPr>
                      <a:xfrm>
                        <a:off x="2376188" y="3780000"/>
                        <a:ext cx="5939624"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5" name=""/>
              <a:graphic>
                <a:graphicData uri="http://schemas.microsoft.com/office/word/2010/wordprocessingShape">
                  <wps:wsp>
                    <wps:cNvCnPr/>
                    <wps:spPr>
                      <a:xfrm>
                        <a:off x="2376188" y="3780000"/>
                        <a:ext cx="5939624"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2" name=""/>
              <a:graphic>
                <a:graphicData uri="http://schemas.microsoft.com/office/word/2010/wordprocessingShape">
                  <wps:wsp>
                    <wps:cNvCnPr/>
                    <wps:spPr>
                      <a:xfrm>
                        <a:off x="2376423" y="3780000"/>
                        <a:ext cx="593915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1" name=""/>
              <a:graphic>
                <a:graphicData uri="http://schemas.microsoft.com/office/word/2010/wordprocessingShape">
                  <wps:wsp>
                    <wps:cNvCnPr/>
                    <wps:spPr>
                      <a:xfrm>
                        <a:off x="2376188" y="3780000"/>
                        <a:ext cx="5939624"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-12697</wp:posOffset>
              </wp:positionH>
              <wp:positionV relativeFrom="paragraph">
                <wp:posOffset>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8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680"/>
        <w:tab w:val="right" w:leader="none" w:pos="9360"/>
      </w:tabs>
      <w:spacing w:line="276" w:lineRule="auto"/>
      <w:jc w:val="center"/>
      <w:rPr>
        <w:color w:val="7f7f7f"/>
        <w:sz w:val="16"/>
        <w:szCs w:val="16"/>
      </w:rPr>
    </w:pPr>
    <w:r w:rsidDel="00000000" w:rsidR="00000000" w:rsidRPr="00000000">
      <w:rPr>
        <w:rFonts w:ascii="Calibri" w:cs="Calibri" w:eastAsia="Calibri" w:hAnsi="Calibri"/>
        <w:color w:val="7f7f7f"/>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119380</wp:posOffset>
          </wp:positionH>
          <wp:positionV relativeFrom="paragraph">
            <wp:posOffset>7620</wp:posOffset>
          </wp:positionV>
          <wp:extent cx="2679700" cy="655320"/>
          <wp:effectExtent b="0" l="0" r="0" t="0"/>
          <wp:wrapTopAndBottom distB="0" dist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79700" cy="6553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before="200" w:lineRule="auto"/>
    </w:pPr>
    <w:rPr>
      <w:rFonts w:ascii="Calibri" w:cs="Calibri" w:eastAsia="Calibri" w:hAnsi="Calibri"/>
      <w:b w:val="1"/>
      <w:bCs w:val="1"/>
      <w:color w:val="4472c4"/>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W3Oq66vQf389/qPwdxpyjCKYjQ==">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