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881C5" w14:textId="77777777" w:rsidR="00302D56" w:rsidRDefault="001D6C05" w:rsidP="00C0355C">
      <w:pPr>
        <w:pStyle w:val="NoSpacing"/>
        <w:rPr>
          <w:b/>
          <w:sz w:val="28"/>
          <w:szCs w:val="28"/>
        </w:rPr>
      </w:pPr>
      <w:r>
        <w:rPr>
          <w:b/>
          <w:sz w:val="28"/>
          <w:szCs w:val="28"/>
        </w:rPr>
        <w:t>KINCO BID MANUAL</w:t>
      </w:r>
    </w:p>
    <w:p w14:paraId="65E740E6" w14:textId="77777777" w:rsidR="008F2588" w:rsidRDefault="00541358" w:rsidP="00C0355C">
      <w:pPr>
        <w:pStyle w:val="NoSpacing"/>
        <w:rPr>
          <w:b/>
          <w:sz w:val="28"/>
          <w:szCs w:val="28"/>
        </w:rPr>
      </w:pPr>
      <w:r w:rsidRPr="00024E18">
        <w:rPr>
          <w:b/>
          <w:sz w:val="28"/>
          <w:szCs w:val="28"/>
        </w:rPr>
        <w:t xml:space="preserve">Section </w:t>
      </w:r>
      <w:r>
        <w:rPr>
          <w:b/>
          <w:sz w:val="28"/>
          <w:szCs w:val="28"/>
        </w:rPr>
        <w:t>3: Scope of Work</w:t>
      </w:r>
    </w:p>
    <w:p w14:paraId="73B1ABB1" w14:textId="77777777" w:rsidR="00302D56" w:rsidRPr="00024E18" w:rsidRDefault="00302D56" w:rsidP="00C0355C">
      <w:pPr>
        <w:pStyle w:val="NoSpacing"/>
        <w:rPr>
          <w:b/>
          <w:caps/>
          <w:sz w:val="28"/>
          <w:szCs w:val="28"/>
        </w:rPr>
      </w:pPr>
    </w:p>
    <w:p w14:paraId="021493F9" w14:textId="3AE4B108" w:rsidR="00643D88" w:rsidRDefault="00643D88" w:rsidP="00643D88">
      <w:pPr>
        <w:pStyle w:val="NoSpacing"/>
        <w:rPr>
          <w:b/>
          <w:bCs/>
          <w:sz w:val="24"/>
          <w:szCs w:val="24"/>
        </w:rPr>
      </w:pPr>
      <w:r w:rsidRPr="0039600E">
        <w:rPr>
          <w:b/>
          <w:bCs/>
          <w:sz w:val="24"/>
          <w:szCs w:val="24"/>
        </w:rPr>
        <w:t xml:space="preserve">Bid Package </w:t>
      </w:r>
      <w:r w:rsidR="00C53655">
        <w:rPr>
          <w:b/>
          <w:bCs/>
          <w:sz w:val="24"/>
          <w:szCs w:val="24"/>
        </w:rPr>
        <w:t>26 10</w:t>
      </w:r>
      <w:r w:rsidR="00827DBC" w:rsidRPr="00827DBC">
        <w:rPr>
          <w:b/>
          <w:bCs/>
          <w:sz w:val="24"/>
          <w:szCs w:val="24"/>
        </w:rPr>
        <w:t xml:space="preserve"> – </w:t>
      </w:r>
      <w:r w:rsidR="00C53655">
        <w:rPr>
          <w:b/>
          <w:bCs/>
          <w:sz w:val="24"/>
          <w:szCs w:val="24"/>
        </w:rPr>
        <w:t xml:space="preserve">Electrical </w:t>
      </w:r>
    </w:p>
    <w:p w14:paraId="6A7D75DF" w14:textId="77777777" w:rsidR="00C009F9" w:rsidRDefault="00C009F9" w:rsidP="00643D88">
      <w:pPr>
        <w:pStyle w:val="NoSpacing"/>
        <w:rPr>
          <w:b/>
          <w:bCs/>
          <w:sz w:val="24"/>
          <w:szCs w:val="24"/>
        </w:rPr>
      </w:pPr>
    </w:p>
    <w:p w14:paraId="6A1FD19D" w14:textId="77777777" w:rsidR="00C009F9" w:rsidRDefault="00C009F9" w:rsidP="00C009F9">
      <w:pPr>
        <w:pStyle w:val="NoSpacing"/>
        <w:rPr>
          <w:sz w:val="24"/>
          <w:szCs w:val="24"/>
        </w:rPr>
      </w:pPr>
      <w:r>
        <w:rPr>
          <w:sz w:val="24"/>
          <w:szCs w:val="24"/>
        </w:rPr>
        <w:t>Your signature on this page is a confirmation of your bid and an acknowledgement and acceptance of the requirements of the Kinco Bid Manual, project schedule and all Addendums and CM Clarifications.</w:t>
      </w:r>
    </w:p>
    <w:p w14:paraId="61B97090" w14:textId="77777777" w:rsidR="00C009F9" w:rsidRDefault="00C009F9" w:rsidP="00C009F9">
      <w:pPr>
        <w:pStyle w:val="NoSpacing"/>
        <w:ind w:firstLine="720"/>
        <w:rPr>
          <w:sz w:val="24"/>
          <w:szCs w:val="24"/>
        </w:rPr>
      </w:pPr>
    </w:p>
    <w:p w14:paraId="2220402C" w14:textId="77777777" w:rsidR="00C009F9" w:rsidRPr="003721D5" w:rsidRDefault="00C009F9" w:rsidP="00C009F9">
      <w:pPr>
        <w:pStyle w:val="NoSpacing"/>
      </w:pPr>
    </w:p>
    <w:p w14:paraId="4A4A9520" w14:textId="77777777" w:rsidR="00C009F9" w:rsidRPr="003721D5" w:rsidRDefault="00C009F9" w:rsidP="00C009F9">
      <w:pPr>
        <w:pStyle w:val="NoSpacing"/>
        <w:ind w:firstLine="720"/>
      </w:pPr>
      <w:r w:rsidRPr="003721D5">
        <w:rPr>
          <w:noProof/>
        </w:rPr>
        <mc:AlternateContent>
          <mc:Choice Requires="wpg">
            <w:drawing>
              <wp:anchor distT="0" distB="0" distL="114300" distR="114300" simplePos="0" relativeHeight="251659264" behindDoc="1" locked="0" layoutInCell="1" allowOverlap="1" wp14:anchorId="5EF638D0" wp14:editId="26EE741B">
                <wp:simplePos x="0" y="0"/>
                <wp:positionH relativeFrom="page">
                  <wp:posOffset>1124585</wp:posOffset>
                </wp:positionH>
                <wp:positionV relativeFrom="paragraph">
                  <wp:posOffset>-5080</wp:posOffset>
                </wp:positionV>
                <wp:extent cx="5523230" cy="1270"/>
                <wp:effectExtent l="10160" t="13970" r="10160" b="13335"/>
                <wp:wrapNone/>
                <wp:docPr id="1280" name="Group 10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81" name="Freeform 1058"/>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590087" id="Group 1057" o:spid="_x0000_s1026" style="position:absolute;margin-left:88.55pt;margin-top:-.4pt;width:434.9pt;height:.1pt;z-index:-251657216;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">
                <v:shape id="Freeform 1058"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Company</w:t>
      </w:r>
      <w:r w:rsidRPr="003721D5">
        <w:tab/>
      </w:r>
      <w:r w:rsidRPr="003721D5">
        <w:tab/>
      </w:r>
      <w:r w:rsidRPr="003721D5">
        <w:tab/>
      </w:r>
      <w:r w:rsidRPr="003721D5">
        <w:tab/>
      </w:r>
      <w:r w:rsidRPr="003721D5">
        <w:tab/>
      </w:r>
      <w:r w:rsidRPr="003721D5">
        <w:tab/>
        <w:t>AR State Contractor’s License #</w:t>
      </w:r>
    </w:p>
    <w:p w14:paraId="2A47CEDC" w14:textId="77777777" w:rsidR="00C009F9" w:rsidRDefault="00C009F9" w:rsidP="00C009F9">
      <w:pPr>
        <w:pStyle w:val="NoSpacing"/>
        <w:ind w:firstLine="720"/>
      </w:pPr>
      <w:r w:rsidRPr="003721D5">
        <w:tab/>
      </w:r>
      <w:r w:rsidRPr="003721D5">
        <w:tab/>
      </w:r>
    </w:p>
    <w:p w14:paraId="1FD7866C" w14:textId="77777777" w:rsidR="00C009F9" w:rsidRPr="003721D5" w:rsidRDefault="00C009F9" w:rsidP="00C009F9">
      <w:pPr>
        <w:pStyle w:val="NoSpacing"/>
        <w:ind w:firstLine="720"/>
      </w:pPr>
    </w:p>
    <w:p w14:paraId="2A4C8F10" w14:textId="77777777" w:rsidR="00C009F9" w:rsidRPr="003721D5" w:rsidRDefault="00C009F9" w:rsidP="00C009F9">
      <w:pPr>
        <w:pStyle w:val="NoSpacing"/>
        <w:ind w:firstLine="720"/>
      </w:pPr>
      <w:r w:rsidRPr="003721D5">
        <w:rPr>
          <w:noProof/>
        </w:rPr>
        <mc:AlternateContent>
          <mc:Choice Requires="wpg">
            <w:drawing>
              <wp:anchor distT="0" distB="0" distL="114300" distR="114300" simplePos="0" relativeHeight="251660288" behindDoc="1" locked="0" layoutInCell="1" allowOverlap="1" wp14:anchorId="24E902E8" wp14:editId="1A21429E">
                <wp:simplePos x="0" y="0"/>
                <wp:positionH relativeFrom="page">
                  <wp:posOffset>1124585</wp:posOffset>
                </wp:positionH>
                <wp:positionV relativeFrom="paragraph">
                  <wp:posOffset>15875</wp:posOffset>
                </wp:positionV>
                <wp:extent cx="5523230" cy="1270"/>
                <wp:effectExtent l="10160" t="15875" r="10160" b="11430"/>
                <wp:wrapNone/>
                <wp:docPr id="1278" name="Group 10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25"/>
                          <a:chExt cx="8698" cy="2"/>
                        </a:xfrm>
                      </wpg:grpSpPr>
                      <wps:wsp>
                        <wps:cNvPr id="1279" name="Freeform 1056"/>
                        <wps:cNvSpPr>
                          <a:spLocks/>
                        </wps:cNvSpPr>
                        <wps:spPr bwMode="auto">
                          <a:xfrm>
                            <a:off x="1771" y="25"/>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6A1442" id="Group 1055" o:spid="_x0000_s1026" style="position:absolute;margin-left:88.55pt;margin-top:1.25pt;width:434.9pt;height:.1pt;z-index:-251656192;mso-position-horizontal-relative:page" coordorigin="1771,25"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">
                <v:shape id="Freeform 1056" o:spid="_x0000_s1027" style="position:absolute;left:1771;top:2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" path="m,l8698,e" filled="f" strokeweight="1.54pt">
                  <v:path arrowok="t" o:connecttype="custom" o:connectlocs="0,0;8698,0" o:connectangles="0,0"/>
                </v:shape>
                <w10:wrap anchorx="page"/>
              </v:group>
            </w:pict>
          </mc:Fallback>
        </mc:AlternateContent>
      </w:r>
      <w:r w:rsidRPr="003721D5">
        <w:t>Name</w:t>
      </w:r>
      <w:r w:rsidRPr="003721D5">
        <w:tab/>
      </w:r>
      <w:r w:rsidRPr="003721D5">
        <w:tab/>
      </w:r>
      <w:r w:rsidRPr="003721D5">
        <w:tab/>
      </w:r>
      <w:r w:rsidRPr="003721D5">
        <w:tab/>
      </w:r>
      <w:r w:rsidRPr="003721D5">
        <w:tab/>
        <w:t>Title</w:t>
      </w:r>
      <w:r w:rsidRPr="003721D5">
        <w:tab/>
      </w:r>
    </w:p>
    <w:p w14:paraId="56192AA2" w14:textId="77777777" w:rsidR="00C009F9" w:rsidRPr="003721D5" w:rsidRDefault="00C009F9" w:rsidP="00C009F9">
      <w:pPr>
        <w:pStyle w:val="NoSpacing"/>
        <w:ind w:firstLine="720"/>
      </w:pPr>
    </w:p>
    <w:p w14:paraId="1E85702E" w14:textId="77777777" w:rsidR="00C009F9" w:rsidRPr="003721D5" w:rsidRDefault="00C009F9" w:rsidP="00C009F9">
      <w:pPr>
        <w:pStyle w:val="NoSpacing"/>
        <w:ind w:firstLine="720"/>
      </w:pPr>
    </w:p>
    <w:p w14:paraId="002D5AB3" w14:textId="77777777" w:rsidR="00C009F9" w:rsidRPr="003721D5" w:rsidRDefault="00C009F9" w:rsidP="00C009F9">
      <w:pPr>
        <w:pStyle w:val="NoSpacing"/>
        <w:ind w:firstLine="720"/>
      </w:pPr>
      <w:r w:rsidRPr="003721D5">
        <w:rPr>
          <w:noProof/>
        </w:rPr>
        <mc:AlternateContent>
          <mc:Choice Requires="wpg">
            <w:drawing>
              <wp:anchor distT="0" distB="0" distL="114300" distR="114300" simplePos="0" relativeHeight="251661312" behindDoc="1" locked="0" layoutInCell="1" allowOverlap="1" wp14:anchorId="0905740E" wp14:editId="3141E998">
                <wp:simplePos x="0" y="0"/>
                <wp:positionH relativeFrom="page">
                  <wp:posOffset>1124585</wp:posOffset>
                </wp:positionH>
                <wp:positionV relativeFrom="paragraph">
                  <wp:posOffset>-5080</wp:posOffset>
                </wp:positionV>
                <wp:extent cx="5523230" cy="1270"/>
                <wp:effectExtent l="10160" t="13970" r="10160" b="13335"/>
                <wp:wrapNone/>
                <wp:docPr id="1276" name="Group 1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77" name="Freeform 1054"/>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3397D7" id="Group 1053" o:spid="_x0000_s1026" style="position:absolute;margin-left:88.55pt;margin-top:-.4pt;width:434.9pt;height:.1pt;z-index:-251655168;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">
                <v:shape id="Freeform 1054"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Address</w:t>
      </w:r>
    </w:p>
    <w:p w14:paraId="66FD2B2A" w14:textId="77777777" w:rsidR="00C009F9" w:rsidRPr="003721D5" w:rsidRDefault="00C009F9" w:rsidP="00C009F9">
      <w:pPr>
        <w:pStyle w:val="NoSpacing"/>
        <w:ind w:firstLine="720"/>
      </w:pPr>
    </w:p>
    <w:p w14:paraId="196DD58F" w14:textId="77777777" w:rsidR="00C009F9" w:rsidRPr="003721D5" w:rsidRDefault="00C009F9" w:rsidP="00C009F9">
      <w:pPr>
        <w:pStyle w:val="NoSpacing"/>
        <w:ind w:firstLine="720"/>
      </w:pPr>
    </w:p>
    <w:p w14:paraId="25A69502" w14:textId="77777777" w:rsidR="00C009F9" w:rsidRPr="003721D5" w:rsidRDefault="00C009F9" w:rsidP="00C009F9">
      <w:pPr>
        <w:pStyle w:val="NoSpacing"/>
        <w:ind w:firstLine="720"/>
      </w:pPr>
      <w:r w:rsidRPr="003721D5">
        <w:rPr>
          <w:noProof/>
        </w:rPr>
        <mc:AlternateContent>
          <mc:Choice Requires="wpg">
            <w:drawing>
              <wp:anchor distT="0" distB="0" distL="114300" distR="114300" simplePos="0" relativeHeight="251662336" behindDoc="1" locked="0" layoutInCell="1" allowOverlap="1" wp14:anchorId="48AB4203" wp14:editId="6D10461A">
                <wp:simplePos x="0" y="0"/>
                <wp:positionH relativeFrom="page">
                  <wp:posOffset>1124585</wp:posOffset>
                </wp:positionH>
                <wp:positionV relativeFrom="paragraph">
                  <wp:posOffset>15875</wp:posOffset>
                </wp:positionV>
                <wp:extent cx="5523230" cy="1270"/>
                <wp:effectExtent l="10160" t="15875" r="10160" b="11430"/>
                <wp:wrapNone/>
                <wp:docPr id="1274" name="Group 10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25"/>
                          <a:chExt cx="8698" cy="2"/>
                        </a:xfrm>
                      </wpg:grpSpPr>
                      <wps:wsp>
                        <wps:cNvPr id="1275" name="Freeform 1052"/>
                        <wps:cNvSpPr>
                          <a:spLocks/>
                        </wps:cNvSpPr>
                        <wps:spPr bwMode="auto">
                          <a:xfrm>
                            <a:off x="1771" y="25"/>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E2EE4A" id="Group 1051" o:spid="_x0000_s1026" style="position:absolute;margin-left:88.55pt;margin-top:1.25pt;width:434.9pt;height:.1pt;z-index:-251654144;mso-position-horizontal-relative:page" coordorigin="1771,25"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">
                <v:shape id="Freeform 1052" o:spid="_x0000_s1027" style="position:absolute;left:1771;top:2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City</w:t>
      </w:r>
      <w:r w:rsidRPr="003721D5">
        <w:tab/>
      </w:r>
      <w:r w:rsidRPr="003721D5">
        <w:tab/>
      </w:r>
      <w:r w:rsidRPr="003721D5">
        <w:tab/>
      </w:r>
      <w:r w:rsidRPr="003721D5">
        <w:tab/>
      </w:r>
      <w:r w:rsidRPr="003721D5">
        <w:tab/>
        <w:t>State</w:t>
      </w:r>
      <w:r w:rsidRPr="003721D5">
        <w:tab/>
      </w:r>
      <w:r w:rsidRPr="003721D5">
        <w:tab/>
      </w:r>
      <w:r w:rsidRPr="003721D5">
        <w:tab/>
      </w:r>
      <w:r w:rsidRPr="003721D5">
        <w:tab/>
      </w:r>
      <w:r w:rsidRPr="003721D5">
        <w:tab/>
        <w:t>Zip Code</w:t>
      </w:r>
    </w:p>
    <w:p w14:paraId="02AF4133" w14:textId="77777777" w:rsidR="00C009F9" w:rsidRPr="003721D5" w:rsidRDefault="00C009F9" w:rsidP="00C009F9">
      <w:pPr>
        <w:pStyle w:val="NoSpacing"/>
        <w:ind w:firstLine="720"/>
      </w:pPr>
    </w:p>
    <w:p w14:paraId="18650258" w14:textId="77777777" w:rsidR="00C009F9" w:rsidRPr="003721D5" w:rsidRDefault="00C009F9" w:rsidP="00C009F9">
      <w:pPr>
        <w:pStyle w:val="NoSpacing"/>
        <w:ind w:firstLine="720"/>
      </w:pPr>
    </w:p>
    <w:p w14:paraId="7617A204" w14:textId="77777777" w:rsidR="00C009F9" w:rsidRPr="003721D5" w:rsidRDefault="00C009F9" w:rsidP="00C009F9">
      <w:pPr>
        <w:pStyle w:val="NoSpacing"/>
        <w:ind w:firstLine="720"/>
      </w:pPr>
      <w:r w:rsidRPr="003721D5">
        <w:rPr>
          <w:noProof/>
        </w:rPr>
        <mc:AlternateContent>
          <mc:Choice Requires="wpg">
            <w:drawing>
              <wp:anchor distT="0" distB="0" distL="114300" distR="114300" simplePos="0" relativeHeight="251663360" behindDoc="1" locked="0" layoutInCell="1" allowOverlap="1" wp14:anchorId="245E4B8F" wp14:editId="50856705">
                <wp:simplePos x="0" y="0"/>
                <wp:positionH relativeFrom="page">
                  <wp:posOffset>1124585</wp:posOffset>
                </wp:positionH>
                <wp:positionV relativeFrom="paragraph">
                  <wp:posOffset>-5080</wp:posOffset>
                </wp:positionV>
                <wp:extent cx="5523230" cy="1270"/>
                <wp:effectExtent l="10160" t="13970" r="10160" b="13335"/>
                <wp:wrapNone/>
                <wp:docPr id="1272" name="Group 10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73" name="Freeform 1050"/>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E01D7E" id="Group 1049" o:spid="_x0000_s1026" style="position:absolute;margin-left:88.55pt;margin-top:-.4pt;width:434.9pt;height:.1pt;z-index:-251653120;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">
                <v:shape id="Freeform 1050"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Phone Number w/ Area Code</w:t>
      </w:r>
      <w:r w:rsidRPr="003721D5">
        <w:tab/>
      </w:r>
      <w:r w:rsidRPr="003721D5">
        <w:tab/>
      </w:r>
      <w:r>
        <w:t>Email Address</w:t>
      </w:r>
    </w:p>
    <w:p w14:paraId="03AF5F34" w14:textId="77777777" w:rsidR="00C009F9" w:rsidRDefault="00C009F9" w:rsidP="00643D88">
      <w:pPr>
        <w:pStyle w:val="NoSpacing"/>
        <w:rPr>
          <w:b/>
          <w:bCs/>
          <w:sz w:val="24"/>
          <w:szCs w:val="24"/>
        </w:rPr>
      </w:pPr>
    </w:p>
    <w:p w14:paraId="79E40928" w14:textId="77777777" w:rsidR="00C5767C" w:rsidRDefault="00634FCE" w:rsidP="00634FCE">
      <w:pPr>
        <w:pStyle w:val="NoSpacing"/>
        <w:tabs>
          <w:tab w:val="left" w:pos="5400"/>
        </w:tabs>
        <w:rPr>
          <w:b/>
          <w:bCs/>
          <w:sz w:val="24"/>
          <w:szCs w:val="24"/>
        </w:rPr>
      </w:pPr>
      <w:r>
        <w:rPr>
          <w:b/>
          <w:bCs/>
          <w:sz w:val="24"/>
          <w:szCs w:val="24"/>
        </w:rPr>
        <w:tab/>
      </w:r>
    </w:p>
    <w:p w14:paraId="3C40375F" w14:textId="77777777" w:rsidR="00C5767C" w:rsidRPr="00625508" w:rsidRDefault="00C5767C" w:rsidP="00C5767C">
      <w:pPr>
        <w:pStyle w:val="NoSpacing"/>
        <w:rPr>
          <w:b/>
          <w:bCs/>
          <w:szCs w:val="24"/>
        </w:rPr>
      </w:pPr>
      <w:r w:rsidRPr="00625508">
        <w:rPr>
          <w:b/>
          <w:bCs/>
          <w:szCs w:val="24"/>
        </w:rPr>
        <w:t>Specification:</w:t>
      </w:r>
    </w:p>
    <w:p w14:paraId="06990A76" w14:textId="791B8064" w:rsidR="00C5767C" w:rsidRPr="00894BC8" w:rsidRDefault="00C5767C" w:rsidP="00C5767C">
      <w:pPr>
        <w:pStyle w:val="NoSpacing"/>
        <w:rPr>
          <w:bCs/>
        </w:rPr>
      </w:pPr>
      <w:r w:rsidRPr="00894BC8">
        <w:rPr>
          <w:bCs/>
        </w:rPr>
        <w:t>Bidders will include work from referenced specifications and other work normally associated with this trade whether referenced or not.</w:t>
      </w:r>
    </w:p>
    <w:p w14:paraId="3B68F3FA" w14:textId="19E2B4E1" w:rsidR="00C5767C" w:rsidRPr="00937129" w:rsidRDefault="00C5767C" w:rsidP="00C5767C">
      <w:pPr>
        <w:pStyle w:val="NoSpacing"/>
        <w:rPr>
          <w:bCs/>
        </w:rPr>
      </w:pPr>
      <w:r>
        <w:rPr>
          <w:b/>
          <w:bCs/>
        </w:rPr>
        <w:tab/>
      </w:r>
      <w:r>
        <w:rPr>
          <w:bCs/>
        </w:rPr>
        <w:t xml:space="preserve"> </w:t>
      </w:r>
    </w:p>
    <w:p w14:paraId="44648BD2" w14:textId="77777777" w:rsidR="00C5767C" w:rsidRDefault="00C5767C" w:rsidP="00C5767C">
      <w:pPr>
        <w:pStyle w:val="NoSpacing"/>
        <w:rPr>
          <w:b/>
          <w:bCs/>
        </w:rPr>
      </w:pPr>
      <w:r>
        <w:rPr>
          <w:b/>
          <w:bCs/>
        </w:rPr>
        <w:t>Scope of Work:</w:t>
      </w:r>
    </w:p>
    <w:p w14:paraId="6054D480" w14:textId="0C661260" w:rsidR="00C5767C" w:rsidRDefault="00C5767C" w:rsidP="00C5767C">
      <w:pPr>
        <w:pStyle w:val="NoSpacing"/>
        <w:rPr>
          <w:b/>
          <w:bCs/>
        </w:rPr>
      </w:pPr>
      <w:r>
        <w:rPr>
          <w:bCs/>
        </w:rPr>
        <w:t xml:space="preserve">The bid package shall also include the following </w:t>
      </w:r>
      <w:r w:rsidR="00F10D41">
        <w:rPr>
          <w:bCs/>
        </w:rPr>
        <w:t>items but</w:t>
      </w:r>
      <w:r>
        <w:rPr>
          <w:bCs/>
        </w:rPr>
        <w:t xml:space="preserve"> shall not limit more stringent requirements found elsewhere in the contract documents unless specifically listed as exclusion below.</w:t>
      </w:r>
    </w:p>
    <w:p w14:paraId="31690AD7" w14:textId="77777777" w:rsidR="009D48D4" w:rsidRPr="00634FCE" w:rsidRDefault="009D48D4" w:rsidP="009D48D4">
      <w:pPr>
        <w:pStyle w:val="NoSpacing"/>
        <w:rPr>
          <w:bCs/>
        </w:rPr>
      </w:pPr>
    </w:p>
    <w:p w14:paraId="4678D6EA" w14:textId="43F39736" w:rsidR="00D31950" w:rsidRDefault="00D31950" w:rsidP="00D31950">
      <w:pPr>
        <w:pStyle w:val="ListParagraph"/>
        <w:numPr>
          <w:ilvl w:val="0"/>
          <w:numId w:val="27"/>
        </w:numPr>
        <w:ind w:left="360"/>
        <w:rPr>
          <w:bCs/>
        </w:rPr>
      </w:pPr>
      <w:r>
        <w:rPr>
          <w:bCs/>
        </w:rPr>
        <w:t>Contractor is responsible for furnishing and installing a complete, fully operational, and electrical system in accordance with the contract documents, the National Electric Code, and all Authorities having jurisdiction. It is the intent and meaning of the contract documents that this Contractor provide an electrical system installation that is complete and all items and apparatuses necessary, reasonably incidental, or customarily included, even though each and every item is not specifically called out or shown.</w:t>
      </w:r>
    </w:p>
    <w:p w14:paraId="24D99BE3" w14:textId="77777777" w:rsidR="00D31950" w:rsidRDefault="00D31950" w:rsidP="00D31950">
      <w:pPr>
        <w:pStyle w:val="ListParagraph"/>
        <w:numPr>
          <w:ilvl w:val="0"/>
          <w:numId w:val="28"/>
        </w:numPr>
        <w:ind w:left="720"/>
        <w:rPr>
          <w:bCs/>
        </w:rPr>
      </w:pPr>
      <w:r>
        <w:rPr>
          <w:bCs/>
        </w:rPr>
        <w:t>Basic Electrical Materials and Methods</w:t>
      </w:r>
    </w:p>
    <w:p w14:paraId="4B3E14E0" w14:textId="77777777" w:rsidR="00D31950" w:rsidRDefault="00D31950" w:rsidP="00D31950">
      <w:pPr>
        <w:pStyle w:val="ListParagraph"/>
        <w:numPr>
          <w:ilvl w:val="0"/>
          <w:numId w:val="28"/>
        </w:numPr>
        <w:ind w:left="720"/>
        <w:rPr>
          <w:bCs/>
        </w:rPr>
      </w:pPr>
      <w:r>
        <w:rPr>
          <w:bCs/>
        </w:rPr>
        <w:t>Grounding and Bonding</w:t>
      </w:r>
    </w:p>
    <w:p w14:paraId="27B3C52B" w14:textId="77777777" w:rsidR="00D31950" w:rsidRDefault="00D31950" w:rsidP="00D31950">
      <w:pPr>
        <w:pStyle w:val="ListParagraph"/>
        <w:numPr>
          <w:ilvl w:val="0"/>
          <w:numId w:val="28"/>
        </w:numPr>
        <w:ind w:left="720"/>
        <w:rPr>
          <w:bCs/>
        </w:rPr>
      </w:pPr>
      <w:r>
        <w:rPr>
          <w:bCs/>
        </w:rPr>
        <w:t>Hangers and Supports for Electrical</w:t>
      </w:r>
    </w:p>
    <w:p w14:paraId="369FDCC3" w14:textId="77777777" w:rsidR="00D31950" w:rsidRDefault="00D31950" w:rsidP="00D31950">
      <w:pPr>
        <w:pStyle w:val="ListParagraph"/>
        <w:numPr>
          <w:ilvl w:val="0"/>
          <w:numId w:val="28"/>
        </w:numPr>
        <w:ind w:left="720"/>
        <w:rPr>
          <w:bCs/>
        </w:rPr>
      </w:pPr>
      <w:r>
        <w:rPr>
          <w:bCs/>
        </w:rPr>
        <w:t>Building Wiring and Cable</w:t>
      </w:r>
    </w:p>
    <w:p w14:paraId="2DE4EC06" w14:textId="77777777" w:rsidR="00D31950" w:rsidRDefault="00D31950" w:rsidP="00D31950">
      <w:pPr>
        <w:pStyle w:val="ListParagraph"/>
        <w:numPr>
          <w:ilvl w:val="0"/>
          <w:numId w:val="28"/>
        </w:numPr>
        <w:ind w:left="720"/>
        <w:rPr>
          <w:bCs/>
        </w:rPr>
      </w:pPr>
      <w:r>
        <w:rPr>
          <w:bCs/>
        </w:rPr>
        <w:t>Raceway and Conduit</w:t>
      </w:r>
    </w:p>
    <w:p w14:paraId="423F6B16" w14:textId="77777777" w:rsidR="00D31950" w:rsidRDefault="00D31950" w:rsidP="00D31950">
      <w:pPr>
        <w:pStyle w:val="ListParagraph"/>
        <w:numPr>
          <w:ilvl w:val="0"/>
          <w:numId w:val="28"/>
        </w:numPr>
        <w:ind w:left="720"/>
        <w:rPr>
          <w:bCs/>
        </w:rPr>
      </w:pPr>
      <w:r>
        <w:rPr>
          <w:bCs/>
        </w:rPr>
        <w:lastRenderedPageBreak/>
        <w:t>Floor Boxes</w:t>
      </w:r>
    </w:p>
    <w:p w14:paraId="15FBFAB8" w14:textId="77777777" w:rsidR="00D31950" w:rsidRDefault="00D31950" w:rsidP="00D31950">
      <w:pPr>
        <w:pStyle w:val="ListParagraph"/>
        <w:numPr>
          <w:ilvl w:val="0"/>
          <w:numId w:val="28"/>
        </w:numPr>
        <w:ind w:left="720"/>
        <w:rPr>
          <w:bCs/>
        </w:rPr>
      </w:pPr>
      <w:r>
        <w:rPr>
          <w:bCs/>
        </w:rPr>
        <w:t>Wiring Connections</w:t>
      </w:r>
    </w:p>
    <w:p w14:paraId="7ECE2282" w14:textId="77777777" w:rsidR="00D31950" w:rsidRDefault="00D31950" w:rsidP="00D31950">
      <w:pPr>
        <w:pStyle w:val="ListParagraph"/>
        <w:numPr>
          <w:ilvl w:val="0"/>
          <w:numId w:val="28"/>
        </w:numPr>
        <w:ind w:left="720"/>
        <w:rPr>
          <w:bCs/>
        </w:rPr>
      </w:pPr>
      <w:r>
        <w:rPr>
          <w:bCs/>
        </w:rPr>
        <w:t>Wiring Devices</w:t>
      </w:r>
    </w:p>
    <w:p w14:paraId="450EC1DF" w14:textId="77777777" w:rsidR="00D31950" w:rsidRDefault="00D31950" w:rsidP="00D31950">
      <w:pPr>
        <w:pStyle w:val="ListParagraph"/>
        <w:numPr>
          <w:ilvl w:val="0"/>
          <w:numId w:val="28"/>
        </w:numPr>
        <w:ind w:left="720"/>
        <w:rPr>
          <w:bCs/>
        </w:rPr>
      </w:pPr>
      <w:r>
        <w:rPr>
          <w:bCs/>
        </w:rPr>
        <w:t>Lighting Control Devices</w:t>
      </w:r>
    </w:p>
    <w:p w14:paraId="62307089" w14:textId="77777777" w:rsidR="00D31950" w:rsidRDefault="00D31950" w:rsidP="00D31950">
      <w:pPr>
        <w:pStyle w:val="ListParagraph"/>
        <w:numPr>
          <w:ilvl w:val="0"/>
          <w:numId w:val="28"/>
        </w:numPr>
        <w:ind w:left="720"/>
        <w:rPr>
          <w:bCs/>
        </w:rPr>
      </w:pPr>
      <w:r>
        <w:rPr>
          <w:bCs/>
        </w:rPr>
        <w:t>Electrical Utility Service</w:t>
      </w:r>
    </w:p>
    <w:p w14:paraId="775A2084" w14:textId="77777777" w:rsidR="00D31950" w:rsidRDefault="00D31950" w:rsidP="00D31950">
      <w:pPr>
        <w:pStyle w:val="ListParagraph"/>
        <w:numPr>
          <w:ilvl w:val="0"/>
          <w:numId w:val="28"/>
        </w:numPr>
        <w:ind w:left="720"/>
        <w:rPr>
          <w:bCs/>
        </w:rPr>
      </w:pPr>
      <w:r>
        <w:rPr>
          <w:bCs/>
        </w:rPr>
        <w:t>Electric Utility Metering</w:t>
      </w:r>
    </w:p>
    <w:p w14:paraId="579E659B" w14:textId="77777777" w:rsidR="00D31950" w:rsidRDefault="00D31950" w:rsidP="00D31950">
      <w:pPr>
        <w:pStyle w:val="ListParagraph"/>
        <w:numPr>
          <w:ilvl w:val="0"/>
          <w:numId w:val="28"/>
        </w:numPr>
        <w:ind w:left="720"/>
        <w:rPr>
          <w:bCs/>
        </w:rPr>
      </w:pPr>
      <w:r>
        <w:rPr>
          <w:bCs/>
        </w:rPr>
        <w:t xml:space="preserve">Electrical Gear </w:t>
      </w:r>
    </w:p>
    <w:p w14:paraId="72ACDCAC" w14:textId="77777777" w:rsidR="00D31950" w:rsidRDefault="00D31950" w:rsidP="00D31950">
      <w:pPr>
        <w:pStyle w:val="ListParagraph"/>
        <w:numPr>
          <w:ilvl w:val="0"/>
          <w:numId w:val="28"/>
        </w:numPr>
        <w:ind w:left="720"/>
        <w:rPr>
          <w:bCs/>
        </w:rPr>
      </w:pPr>
      <w:r>
        <w:rPr>
          <w:bCs/>
        </w:rPr>
        <w:t>Enclosed Switches and Circuit Breakers</w:t>
      </w:r>
    </w:p>
    <w:p w14:paraId="6C9AABDE" w14:textId="77777777" w:rsidR="00D31950" w:rsidRDefault="00D31950" w:rsidP="00D31950">
      <w:pPr>
        <w:pStyle w:val="ListParagraph"/>
        <w:numPr>
          <w:ilvl w:val="0"/>
          <w:numId w:val="28"/>
        </w:numPr>
        <w:ind w:left="720"/>
        <w:rPr>
          <w:bCs/>
        </w:rPr>
      </w:pPr>
      <w:r>
        <w:rPr>
          <w:bCs/>
        </w:rPr>
        <w:t>Panel boards</w:t>
      </w:r>
    </w:p>
    <w:p w14:paraId="04C04762" w14:textId="77777777" w:rsidR="00D31950" w:rsidRDefault="00D31950" w:rsidP="00D31950">
      <w:pPr>
        <w:pStyle w:val="ListParagraph"/>
        <w:numPr>
          <w:ilvl w:val="0"/>
          <w:numId w:val="28"/>
        </w:numPr>
        <w:ind w:left="720"/>
        <w:rPr>
          <w:bCs/>
        </w:rPr>
      </w:pPr>
      <w:r>
        <w:rPr>
          <w:bCs/>
        </w:rPr>
        <w:t>Lighting</w:t>
      </w:r>
    </w:p>
    <w:p w14:paraId="5F7F2516" w14:textId="77777777" w:rsidR="00D31950" w:rsidRDefault="00D31950" w:rsidP="00D31950">
      <w:pPr>
        <w:pStyle w:val="ListParagraph"/>
        <w:numPr>
          <w:ilvl w:val="0"/>
          <w:numId w:val="28"/>
        </w:numPr>
        <w:ind w:left="720"/>
        <w:rPr>
          <w:bCs/>
        </w:rPr>
      </w:pPr>
      <w:r>
        <w:rPr>
          <w:bCs/>
        </w:rPr>
        <w:t>Exterior Lighting</w:t>
      </w:r>
    </w:p>
    <w:p w14:paraId="2BBE9675" w14:textId="77777777" w:rsidR="00D31950" w:rsidRDefault="00D31950" w:rsidP="00D31950">
      <w:pPr>
        <w:pStyle w:val="ListParagraph"/>
        <w:numPr>
          <w:ilvl w:val="0"/>
          <w:numId w:val="28"/>
        </w:numPr>
        <w:ind w:left="720"/>
        <w:rPr>
          <w:bCs/>
        </w:rPr>
      </w:pPr>
      <w:r>
        <w:rPr>
          <w:bCs/>
        </w:rPr>
        <w:t xml:space="preserve">Voice and Data Cabling including terminations </w:t>
      </w:r>
    </w:p>
    <w:p w14:paraId="499EDBB2" w14:textId="77777777" w:rsidR="00D31950" w:rsidRDefault="00D31950" w:rsidP="00D31950">
      <w:pPr>
        <w:pStyle w:val="ListParagraph"/>
        <w:numPr>
          <w:ilvl w:val="0"/>
          <w:numId w:val="28"/>
        </w:numPr>
        <w:ind w:left="720"/>
        <w:rPr>
          <w:bCs/>
        </w:rPr>
      </w:pPr>
      <w:r>
        <w:rPr>
          <w:bCs/>
        </w:rPr>
        <w:t>Wireless Access Points</w:t>
      </w:r>
    </w:p>
    <w:p w14:paraId="6E5F29A8" w14:textId="77777777" w:rsidR="00D31950" w:rsidRDefault="00D31950" w:rsidP="00D31950">
      <w:pPr>
        <w:pStyle w:val="ListParagraph"/>
        <w:numPr>
          <w:ilvl w:val="0"/>
          <w:numId w:val="28"/>
        </w:numPr>
        <w:ind w:left="720"/>
        <w:rPr>
          <w:bCs/>
        </w:rPr>
      </w:pPr>
      <w:r>
        <w:rPr>
          <w:bCs/>
        </w:rPr>
        <w:t>Central Battery Equipment</w:t>
      </w:r>
    </w:p>
    <w:p w14:paraId="53CE04BF" w14:textId="77777777" w:rsidR="00D31950" w:rsidRDefault="00D31950" w:rsidP="00D31950">
      <w:pPr>
        <w:pStyle w:val="ListParagraph"/>
        <w:ind w:left="360"/>
        <w:rPr>
          <w:bCs/>
        </w:rPr>
      </w:pPr>
      <w:r>
        <w:rPr>
          <w:bCs/>
        </w:rPr>
        <w:tab/>
      </w:r>
    </w:p>
    <w:p w14:paraId="2198F0D3" w14:textId="77777777" w:rsidR="00D31950" w:rsidRDefault="00D31950" w:rsidP="00D31950">
      <w:pPr>
        <w:pStyle w:val="ListParagraph"/>
        <w:numPr>
          <w:ilvl w:val="0"/>
          <w:numId w:val="27"/>
        </w:numPr>
        <w:ind w:left="360"/>
        <w:rPr>
          <w:bCs/>
        </w:rPr>
      </w:pPr>
      <w:r>
        <w:rPr>
          <w:bCs/>
        </w:rPr>
        <w:t>Contractor to provide and install all light fixtures with lenses, lamps, supports, brackets and standards for mounting light fixtures, and all wiring and conduit required to complete the electrical system shown in the Contract Documents</w:t>
      </w:r>
    </w:p>
    <w:p w14:paraId="035B958A" w14:textId="77777777" w:rsidR="00D31950" w:rsidRDefault="00D31950" w:rsidP="00D31950">
      <w:pPr>
        <w:pStyle w:val="ListParagraph"/>
        <w:numPr>
          <w:ilvl w:val="0"/>
          <w:numId w:val="27"/>
        </w:numPr>
        <w:ind w:left="360"/>
        <w:rPr>
          <w:bCs/>
        </w:rPr>
      </w:pPr>
      <w:r>
        <w:rPr>
          <w:bCs/>
        </w:rPr>
        <w:t xml:space="preserve">Contractor to coordinate the location of outlets, switches, fixtures with the Architectural Plans. </w:t>
      </w:r>
    </w:p>
    <w:p w14:paraId="6B847C2A" w14:textId="77777777" w:rsidR="00D31950" w:rsidRDefault="00D31950" w:rsidP="00D31950">
      <w:pPr>
        <w:pStyle w:val="ListParagraph"/>
        <w:numPr>
          <w:ilvl w:val="0"/>
          <w:numId w:val="27"/>
        </w:numPr>
        <w:ind w:left="360"/>
        <w:rPr>
          <w:bCs/>
        </w:rPr>
      </w:pPr>
      <w:r>
        <w:rPr>
          <w:bCs/>
        </w:rPr>
        <w:t xml:space="preserve">Contractor to supply and install University Standard light poles as shown on Civil plans. </w:t>
      </w:r>
    </w:p>
    <w:p w14:paraId="549C3777" w14:textId="77777777" w:rsidR="00D31950" w:rsidRDefault="00D31950" w:rsidP="00D31950">
      <w:pPr>
        <w:pStyle w:val="ListParagraph"/>
        <w:numPr>
          <w:ilvl w:val="0"/>
          <w:numId w:val="27"/>
        </w:numPr>
        <w:ind w:left="360"/>
        <w:rPr>
          <w:bCs/>
        </w:rPr>
      </w:pPr>
      <w:r>
        <w:rPr>
          <w:bCs/>
        </w:rPr>
        <w:t xml:space="preserve">It is the responsibility of this contractor to coordinate with the Millwork Contractor to provide all raceways, power, and control wiring for items on or around Millwork. </w:t>
      </w:r>
    </w:p>
    <w:p w14:paraId="0808B2C4" w14:textId="26CCAF67" w:rsidR="00D31950" w:rsidRDefault="00D31950" w:rsidP="00D31950">
      <w:pPr>
        <w:pStyle w:val="ListParagraph"/>
        <w:numPr>
          <w:ilvl w:val="0"/>
          <w:numId w:val="27"/>
        </w:numPr>
        <w:ind w:left="360"/>
        <w:rPr>
          <w:bCs/>
        </w:rPr>
      </w:pPr>
      <w:r>
        <w:rPr>
          <w:bCs/>
        </w:rPr>
        <w:t>Contractor is to provide power to motorized shades, TV’s and AV equipment as necessary.</w:t>
      </w:r>
    </w:p>
    <w:p w14:paraId="50BEB735" w14:textId="10CE2F22" w:rsidR="00D31950" w:rsidRDefault="00D31950" w:rsidP="00D31950">
      <w:pPr>
        <w:pStyle w:val="ListParagraph"/>
        <w:numPr>
          <w:ilvl w:val="0"/>
          <w:numId w:val="27"/>
        </w:numPr>
        <w:ind w:left="360"/>
        <w:rPr>
          <w:bCs/>
        </w:rPr>
      </w:pPr>
      <w:r>
        <w:rPr>
          <w:bCs/>
        </w:rPr>
        <w:t>Contractor is responsible for all wiring and conduit required to complete the electrical system shown on the Contract Documents.</w:t>
      </w:r>
    </w:p>
    <w:p w14:paraId="3F875A53" w14:textId="261870BA" w:rsidR="00D31950" w:rsidRDefault="00D31950" w:rsidP="00D31950">
      <w:pPr>
        <w:pStyle w:val="ListParagraph"/>
        <w:numPr>
          <w:ilvl w:val="0"/>
          <w:numId w:val="27"/>
        </w:numPr>
        <w:ind w:left="360"/>
        <w:rPr>
          <w:bCs/>
        </w:rPr>
      </w:pPr>
      <w:r>
        <w:rPr>
          <w:bCs/>
        </w:rPr>
        <w:t>Contractor is responsible for all field engineering for this Contract including, but not limited to line, level, and layout for electrical systems; chases; block-outs; and openings.</w:t>
      </w:r>
    </w:p>
    <w:p w14:paraId="46A0F579" w14:textId="2B7BBF61" w:rsidR="00D31950" w:rsidRDefault="00D31950" w:rsidP="00D31950">
      <w:pPr>
        <w:pStyle w:val="ListParagraph"/>
        <w:numPr>
          <w:ilvl w:val="0"/>
          <w:numId w:val="27"/>
        </w:numPr>
        <w:ind w:left="360"/>
        <w:rPr>
          <w:bCs/>
        </w:rPr>
      </w:pPr>
      <w:r>
        <w:rPr>
          <w:bCs/>
        </w:rPr>
        <w:t>Contractor is to furnish and install metal backing or wood blocking as required for items furnished and installed under this bid package.</w:t>
      </w:r>
    </w:p>
    <w:p w14:paraId="27F5FC33" w14:textId="0D96BC34" w:rsidR="00D31950" w:rsidRDefault="00D31950" w:rsidP="00D31950">
      <w:pPr>
        <w:pStyle w:val="ListParagraph"/>
        <w:numPr>
          <w:ilvl w:val="0"/>
          <w:numId w:val="27"/>
        </w:numPr>
        <w:ind w:left="360"/>
        <w:rPr>
          <w:bCs/>
        </w:rPr>
      </w:pPr>
      <w:r>
        <w:rPr>
          <w:bCs/>
        </w:rPr>
        <w:t>Contractor is responsible for turning over to Mechanical Contractor all items, which are specified to be furnished by this Contractor and installed by the mechanical trades.</w:t>
      </w:r>
    </w:p>
    <w:p w14:paraId="22D8F0D1" w14:textId="2E03F1F2" w:rsidR="00D31950" w:rsidRDefault="00D31950" w:rsidP="00D31950">
      <w:pPr>
        <w:pStyle w:val="ListParagraph"/>
        <w:numPr>
          <w:ilvl w:val="0"/>
          <w:numId w:val="27"/>
        </w:numPr>
        <w:ind w:left="360"/>
        <w:rPr>
          <w:bCs/>
        </w:rPr>
      </w:pPr>
      <w:r>
        <w:rPr>
          <w:bCs/>
        </w:rPr>
        <w:t>Contractor is responsible for electrical rough in, wiring, conduit and final connections to all equipment, specialties, door hardware, furnishings, interconnection wiring, and motors furnished under other sections of the Contract specifications.</w:t>
      </w:r>
    </w:p>
    <w:p w14:paraId="779B55EB" w14:textId="3639F5B7" w:rsidR="00D31950" w:rsidRDefault="00D31950" w:rsidP="00D31950">
      <w:pPr>
        <w:pStyle w:val="ListParagraph"/>
        <w:numPr>
          <w:ilvl w:val="0"/>
          <w:numId w:val="27"/>
        </w:numPr>
        <w:ind w:left="360"/>
        <w:rPr>
          <w:bCs/>
        </w:rPr>
      </w:pPr>
      <w:r>
        <w:rPr>
          <w:bCs/>
        </w:rPr>
        <w:t>Contractor is responsible for electrical concrete, rebar, and formwork for conduit encasement, if required.</w:t>
      </w:r>
    </w:p>
    <w:p w14:paraId="1D3C09F7" w14:textId="6D18FF6D" w:rsidR="00D31950" w:rsidRDefault="00D31950" w:rsidP="00D31950">
      <w:pPr>
        <w:pStyle w:val="ListParagraph"/>
        <w:numPr>
          <w:ilvl w:val="0"/>
          <w:numId w:val="27"/>
        </w:numPr>
        <w:ind w:left="360"/>
        <w:rPr>
          <w:bCs/>
        </w:rPr>
      </w:pPr>
      <w:r>
        <w:rPr>
          <w:bCs/>
        </w:rPr>
        <w:t>Contractor is responsible for all product data submittals shall be submitted not less than 2 weeks following the issuance of a Notice to proceed by Kinco Constructors.</w:t>
      </w:r>
    </w:p>
    <w:p w14:paraId="23570A4B" w14:textId="03ADC7A9" w:rsidR="00D31950" w:rsidRDefault="00D31950" w:rsidP="00D31950">
      <w:pPr>
        <w:pStyle w:val="ListParagraph"/>
        <w:numPr>
          <w:ilvl w:val="0"/>
          <w:numId w:val="27"/>
        </w:numPr>
        <w:ind w:left="360"/>
        <w:rPr>
          <w:bCs/>
        </w:rPr>
      </w:pPr>
      <w:r>
        <w:rPr>
          <w:bCs/>
        </w:rPr>
        <w:t>Contractor is to furnish and install all miscellaneous steel, unistrut, all-thread rod and accessories required for pipe supports, wall penetrations, floor penetrations and equipment supports associated with this Contractor’s scope of work.</w:t>
      </w:r>
    </w:p>
    <w:p w14:paraId="5D32B69C" w14:textId="77777777" w:rsidR="00D31950" w:rsidRDefault="00D31950" w:rsidP="00D31950">
      <w:pPr>
        <w:pStyle w:val="ListParagraph"/>
        <w:numPr>
          <w:ilvl w:val="0"/>
          <w:numId w:val="27"/>
        </w:numPr>
        <w:ind w:left="360"/>
        <w:rPr>
          <w:bCs/>
        </w:rPr>
      </w:pPr>
      <w:r>
        <w:rPr>
          <w:bCs/>
        </w:rPr>
        <w:lastRenderedPageBreak/>
        <w:t>Provide instructional training to Owner’s representatives of the electrical system operation and maintenance.</w:t>
      </w:r>
    </w:p>
    <w:p w14:paraId="7D9476EE" w14:textId="77777777" w:rsidR="00D31950" w:rsidRDefault="00D31950" w:rsidP="00D31950">
      <w:pPr>
        <w:pStyle w:val="ListParagraph"/>
        <w:numPr>
          <w:ilvl w:val="0"/>
          <w:numId w:val="27"/>
        </w:numPr>
        <w:ind w:left="360"/>
        <w:rPr>
          <w:bCs/>
        </w:rPr>
      </w:pPr>
      <w:r>
        <w:rPr>
          <w:bCs/>
        </w:rPr>
        <w:t>Coordination with other trades.</w:t>
      </w:r>
    </w:p>
    <w:p w14:paraId="43A376C1" w14:textId="77777777" w:rsidR="00D31950" w:rsidRDefault="00D31950" w:rsidP="00D31950">
      <w:pPr>
        <w:pStyle w:val="ListParagraph"/>
        <w:numPr>
          <w:ilvl w:val="0"/>
          <w:numId w:val="27"/>
        </w:numPr>
        <w:ind w:left="360"/>
        <w:rPr>
          <w:bCs/>
        </w:rPr>
      </w:pPr>
      <w:r>
        <w:rPr>
          <w:bCs/>
        </w:rPr>
        <w:t>Furnish and install all required access doors required by the work of this bid package including those that are not specifically shown on the architectural drawings.</w:t>
      </w:r>
    </w:p>
    <w:p w14:paraId="710FB256" w14:textId="77777777" w:rsidR="00D31950" w:rsidRDefault="00D31950" w:rsidP="00D31950">
      <w:pPr>
        <w:pStyle w:val="ListParagraph"/>
        <w:numPr>
          <w:ilvl w:val="0"/>
          <w:numId w:val="27"/>
        </w:numPr>
        <w:ind w:left="360"/>
        <w:rPr>
          <w:bCs/>
        </w:rPr>
      </w:pPr>
      <w:r>
        <w:rPr>
          <w:bCs/>
        </w:rPr>
        <w:t>Contractor will provide layout information and furnish panels prior to the framing for openings.</w:t>
      </w:r>
    </w:p>
    <w:p w14:paraId="0239807C" w14:textId="77777777" w:rsidR="00D31950" w:rsidRDefault="00D31950" w:rsidP="00D31950">
      <w:pPr>
        <w:pStyle w:val="ListParagraph"/>
        <w:numPr>
          <w:ilvl w:val="0"/>
          <w:numId w:val="27"/>
        </w:numPr>
        <w:ind w:left="360"/>
        <w:rPr>
          <w:bCs/>
        </w:rPr>
      </w:pPr>
      <w:r>
        <w:rPr>
          <w:bCs/>
        </w:rPr>
        <w:t>Furnish and install all electrical systems identification including color-coding, stencils, labels, tags, etc., required by the contract documents or the Authorities having jurisdiction.</w:t>
      </w:r>
    </w:p>
    <w:p w14:paraId="7302D69B" w14:textId="77777777" w:rsidR="00D31950" w:rsidRDefault="00D31950" w:rsidP="00D31950">
      <w:pPr>
        <w:pStyle w:val="ListParagraph"/>
        <w:numPr>
          <w:ilvl w:val="0"/>
          <w:numId w:val="27"/>
        </w:numPr>
        <w:ind w:left="360"/>
        <w:rPr>
          <w:bCs/>
        </w:rPr>
      </w:pPr>
      <w:r>
        <w:rPr>
          <w:bCs/>
        </w:rPr>
        <w:t>Furnish and install all sleeves, thimbles, inserts, and other embedded items required to complete the electrical installation, including sleeves with waterproofing for electrical installation passing through waterproofing or damp proofing areas and flashing/ pitch pockets through roof areas required to complete the Work of this bid package.</w:t>
      </w:r>
    </w:p>
    <w:p w14:paraId="4EEFF60A" w14:textId="77777777" w:rsidR="00D31950" w:rsidRDefault="00D31950" w:rsidP="00D31950">
      <w:pPr>
        <w:pStyle w:val="ListParagraph"/>
        <w:numPr>
          <w:ilvl w:val="0"/>
          <w:numId w:val="27"/>
        </w:numPr>
        <w:ind w:left="360"/>
        <w:rPr>
          <w:bCs/>
        </w:rPr>
      </w:pPr>
      <w:r>
        <w:rPr>
          <w:bCs/>
        </w:rPr>
        <w:t>It is intended that this contractor will furnish and securely install all sleeves, thimbles, inserts, and other embedded items as required prior to drywall. All penetrations shall be cut to fit the device within a ¼ inch. This contractor will be required to patch drywall holes in excess of noted tolerances. Patches shall be flush with adjacent</w:t>
      </w:r>
    </w:p>
    <w:p w14:paraId="66BEC69B" w14:textId="77777777" w:rsidR="00D31950" w:rsidRDefault="00D31950" w:rsidP="00D31950">
      <w:pPr>
        <w:pStyle w:val="ListParagraph"/>
        <w:numPr>
          <w:ilvl w:val="0"/>
          <w:numId w:val="27"/>
        </w:numPr>
        <w:ind w:left="360"/>
        <w:rPr>
          <w:bCs/>
        </w:rPr>
      </w:pPr>
      <w:r>
        <w:rPr>
          <w:bCs/>
        </w:rPr>
        <w:t>Contractor shall be responsible for all expediting costs for material and fixtures if applicable to maintain schedule.</w:t>
      </w:r>
    </w:p>
    <w:p w14:paraId="3FD61481" w14:textId="77777777" w:rsidR="00D31950" w:rsidRDefault="00D31950" w:rsidP="00D31950">
      <w:pPr>
        <w:pStyle w:val="ListParagraph"/>
        <w:numPr>
          <w:ilvl w:val="0"/>
          <w:numId w:val="27"/>
        </w:numPr>
        <w:ind w:left="360"/>
        <w:rPr>
          <w:bCs/>
        </w:rPr>
      </w:pPr>
      <w:r>
        <w:rPr>
          <w:bCs/>
        </w:rPr>
        <w:t>All sleeves and /or core drilling required to install the work of this Contract.</w:t>
      </w:r>
    </w:p>
    <w:p w14:paraId="12DD7DCB" w14:textId="77777777" w:rsidR="00D31950" w:rsidRDefault="00D31950" w:rsidP="00D31950">
      <w:pPr>
        <w:pStyle w:val="ListParagraph"/>
        <w:numPr>
          <w:ilvl w:val="0"/>
          <w:numId w:val="27"/>
        </w:numPr>
        <w:ind w:left="360"/>
        <w:rPr>
          <w:bCs/>
        </w:rPr>
      </w:pPr>
      <w:r>
        <w:rPr>
          <w:bCs/>
        </w:rPr>
        <w:t xml:space="preserve">Furnish and install fire stopping, fire sealing, and caulking of the work of this bid package. </w:t>
      </w:r>
    </w:p>
    <w:p w14:paraId="562FA1EC" w14:textId="77777777" w:rsidR="00D31950" w:rsidRDefault="00D31950" w:rsidP="00D31950">
      <w:pPr>
        <w:pStyle w:val="ListParagraph"/>
        <w:numPr>
          <w:ilvl w:val="0"/>
          <w:numId w:val="27"/>
        </w:numPr>
        <w:ind w:left="360"/>
        <w:rPr>
          <w:bCs/>
        </w:rPr>
      </w:pPr>
      <w:r>
        <w:rPr>
          <w:bCs/>
        </w:rPr>
        <w:t>This Subcontractor to verify which starters are furnished with mechanical equipment and provide all other loose starters required for mechanical and electrical work.</w:t>
      </w:r>
    </w:p>
    <w:p w14:paraId="7C63B804" w14:textId="77777777" w:rsidR="00D31950" w:rsidRDefault="00D31950" w:rsidP="00D31950">
      <w:pPr>
        <w:pStyle w:val="ListParagraph"/>
        <w:numPr>
          <w:ilvl w:val="0"/>
          <w:numId w:val="27"/>
        </w:numPr>
        <w:ind w:left="360"/>
        <w:rPr>
          <w:bCs/>
        </w:rPr>
      </w:pPr>
      <w:r>
        <w:rPr>
          <w:bCs/>
        </w:rPr>
        <w:t>Temporary electric power and lighting conforming to OSHA standards, sized and located adequately for use by all trades.</w:t>
      </w:r>
    </w:p>
    <w:p w14:paraId="18977721" w14:textId="77777777" w:rsidR="00D31950" w:rsidRDefault="00D31950" w:rsidP="00D31950">
      <w:pPr>
        <w:pStyle w:val="ListParagraph"/>
        <w:numPr>
          <w:ilvl w:val="0"/>
          <w:numId w:val="27"/>
        </w:numPr>
        <w:ind w:left="360"/>
        <w:rPr>
          <w:bCs/>
        </w:rPr>
      </w:pPr>
      <w:r>
        <w:rPr>
          <w:bCs/>
        </w:rPr>
        <w:t>Connect temporary power to Construction Manager Project Office at beginning of project and disconnect temporary power to Construction Manager Project Offices at the end of the project.</w:t>
      </w:r>
    </w:p>
    <w:p w14:paraId="05C1E244" w14:textId="77777777" w:rsidR="00D31950" w:rsidRDefault="00D31950" w:rsidP="00D31950">
      <w:pPr>
        <w:pStyle w:val="ListParagraph"/>
        <w:numPr>
          <w:ilvl w:val="0"/>
          <w:numId w:val="27"/>
        </w:numPr>
        <w:ind w:left="360"/>
        <w:rPr>
          <w:bCs/>
        </w:rPr>
      </w:pPr>
      <w:r>
        <w:rPr>
          <w:bCs/>
        </w:rPr>
        <w:t>Trenching and excavation safety systems as required.</w:t>
      </w:r>
    </w:p>
    <w:p w14:paraId="7A1203CC" w14:textId="77777777" w:rsidR="00D31950" w:rsidRDefault="00D31950" w:rsidP="00D31950">
      <w:pPr>
        <w:pStyle w:val="ListParagraph"/>
        <w:numPr>
          <w:ilvl w:val="0"/>
          <w:numId w:val="27"/>
        </w:numPr>
        <w:ind w:left="360"/>
        <w:rPr>
          <w:bCs/>
        </w:rPr>
      </w:pPr>
      <w:r>
        <w:rPr>
          <w:bCs/>
        </w:rPr>
        <w:t>All ceiling heights are to be maintained per the contract documents. The contractor shall coordinate all above ceiling work with the work of other trades to ensure the ceiling heights are met for the remainder of the work. Prior to installation of work, this contractor shall coordinate a meeting with affected above ceiling trades to coordinate the dimensioned location of his work and the work of other trades to ensure above ceiling systems are routed and coordinated as required to fit in available spaces.</w:t>
      </w:r>
    </w:p>
    <w:p w14:paraId="202892B0" w14:textId="77777777" w:rsidR="00D31950" w:rsidRDefault="00D31950" w:rsidP="00D31950">
      <w:pPr>
        <w:pStyle w:val="ListParagraph"/>
        <w:numPr>
          <w:ilvl w:val="0"/>
          <w:numId w:val="27"/>
        </w:numPr>
        <w:ind w:left="360"/>
        <w:rPr>
          <w:bCs/>
        </w:rPr>
      </w:pPr>
      <w:r>
        <w:rPr>
          <w:bCs/>
        </w:rPr>
        <w:t>Contractor is responsible for all excavation, backfill, compaction, and haul-off of excess material required to complete the work as shown on the Contract Documents including compaction of subgrade and replacement gravel at slab on grade if disturbed during pluming rough in. All under-slab backfill to be ¾”washed rock.</w:t>
      </w:r>
    </w:p>
    <w:p w14:paraId="4F901ADD" w14:textId="77777777" w:rsidR="00D31950" w:rsidRDefault="00D31950" w:rsidP="00D31950">
      <w:pPr>
        <w:pStyle w:val="ListParagraph"/>
        <w:numPr>
          <w:ilvl w:val="0"/>
          <w:numId w:val="27"/>
        </w:numPr>
        <w:ind w:left="360"/>
        <w:rPr>
          <w:bCs/>
        </w:rPr>
      </w:pPr>
      <w:r>
        <w:rPr>
          <w:bCs/>
        </w:rPr>
        <w:t>Coordinate and make final connections and /or install Owner-furnished equipment.</w:t>
      </w:r>
    </w:p>
    <w:p w14:paraId="66638193" w14:textId="77777777" w:rsidR="00D31950" w:rsidRDefault="00D31950" w:rsidP="00D31950">
      <w:pPr>
        <w:pStyle w:val="ListParagraph"/>
        <w:numPr>
          <w:ilvl w:val="0"/>
          <w:numId w:val="27"/>
        </w:numPr>
        <w:ind w:left="360"/>
        <w:rPr>
          <w:bCs/>
        </w:rPr>
      </w:pPr>
      <w:r>
        <w:rPr>
          <w:bCs/>
        </w:rPr>
        <w:t>Furnish and install power to all electrical panels.</w:t>
      </w:r>
    </w:p>
    <w:p w14:paraId="126ED6D2" w14:textId="77777777" w:rsidR="00D31950" w:rsidRDefault="00D31950" w:rsidP="00D31950">
      <w:pPr>
        <w:pStyle w:val="ListParagraph"/>
        <w:numPr>
          <w:ilvl w:val="0"/>
          <w:numId w:val="27"/>
        </w:numPr>
        <w:ind w:left="360"/>
        <w:rPr>
          <w:bCs/>
        </w:rPr>
      </w:pPr>
      <w:r>
        <w:rPr>
          <w:bCs/>
        </w:rPr>
        <w:t>Contractor to provide all electrical, lighting and fire alarm components for the elevator per the elevator manufacturers requirements and state elevator code.  This may mean additional disconnects and wiring other than shown in the contract documents.</w:t>
      </w:r>
    </w:p>
    <w:p w14:paraId="4133F7C7" w14:textId="10808C7C" w:rsidR="00D31950" w:rsidRDefault="00D31950" w:rsidP="00D31950">
      <w:pPr>
        <w:pStyle w:val="ListParagraph"/>
        <w:numPr>
          <w:ilvl w:val="0"/>
          <w:numId w:val="27"/>
        </w:numPr>
        <w:ind w:left="360"/>
        <w:rPr>
          <w:bCs/>
        </w:rPr>
      </w:pPr>
      <w:r>
        <w:rPr>
          <w:bCs/>
        </w:rPr>
        <w:lastRenderedPageBreak/>
        <w:t>Contractor is to furnish and install a complete, fully operational, communication and data system in accordance with the contract documents, the National Electric Code, and all Authorities having jurisdiction. It is the intent and meaning of the contract documents that this Contractor provide a communication and data system installation that is complete and all items and apparatuses necessary, reasonably incidental, or customarily included, even though each and every item is not specifically called out or shown.</w:t>
      </w:r>
    </w:p>
    <w:p w14:paraId="01B55DB2" w14:textId="77777777" w:rsidR="00D31950" w:rsidRDefault="00D31950" w:rsidP="00D31950">
      <w:pPr>
        <w:pStyle w:val="ListParagraph"/>
        <w:numPr>
          <w:ilvl w:val="0"/>
          <w:numId w:val="29"/>
        </w:numPr>
        <w:ind w:left="720"/>
        <w:rPr>
          <w:bCs/>
        </w:rPr>
      </w:pPr>
      <w:r>
        <w:rPr>
          <w:bCs/>
        </w:rPr>
        <w:t>Cable Trays (Ladder Type, Wire Basket Type, Single Rail)</w:t>
      </w:r>
    </w:p>
    <w:p w14:paraId="25D82552" w14:textId="77777777" w:rsidR="00D31950" w:rsidRDefault="00D31950" w:rsidP="00D31950">
      <w:pPr>
        <w:pStyle w:val="ListParagraph"/>
        <w:numPr>
          <w:ilvl w:val="0"/>
          <w:numId w:val="29"/>
        </w:numPr>
        <w:ind w:left="720"/>
        <w:rPr>
          <w:bCs/>
        </w:rPr>
      </w:pPr>
      <w:r>
        <w:rPr>
          <w:bCs/>
        </w:rPr>
        <w:t>Grounding and Bonding</w:t>
      </w:r>
    </w:p>
    <w:p w14:paraId="701C8258" w14:textId="77777777" w:rsidR="00D31950" w:rsidRDefault="00D31950" w:rsidP="00D31950">
      <w:pPr>
        <w:pStyle w:val="ListParagraph"/>
        <w:numPr>
          <w:ilvl w:val="0"/>
          <w:numId w:val="29"/>
        </w:numPr>
        <w:ind w:left="720"/>
        <w:rPr>
          <w:bCs/>
        </w:rPr>
      </w:pPr>
      <w:r>
        <w:rPr>
          <w:bCs/>
        </w:rPr>
        <w:t>Hangers and Supports for Data/Communication</w:t>
      </w:r>
    </w:p>
    <w:p w14:paraId="10C16CB9" w14:textId="77777777" w:rsidR="00D31950" w:rsidRDefault="00D31950" w:rsidP="00D31950">
      <w:pPr>
        <w:pStyle w:val="ListParagraph"/>
        <w:numPr>
          <w:ilvl w:val="0"/>
          <w:numId w:val="29"/>
        </w:numPr>
        <w:ind w:left="720"/>
        <w:rPr>
          <w:bCs/>
        </w:rPr>
      </w:pPr>
      <w:r>
        <w:rPr>
          <w:bCs/>
        </w:rPr>
        <w:t>Building Cable</w:t>
      </w:r>
    </w:p>
    <w:p w14:paraId="6774A755" w14:textId="77777777" w:rsidR="00D31950" w:rsidRDefault="00D31950" w:rsidP="00D31950">
      <w:pPr>
        <w:pStyle w:val="ListParagraph"/>
        <w:numPr>
          <w:ilvl w:val="0"/>
          <w:numId w:val="29"/>
        </w:numPr>
        <w:ind w:left="720"/>
        <w:rPr>
          <w:bCs/>
        </w:rPr>
      </w:pPr>
      <w:r>
        <w:rPr>
          <w:bCs/>
        </w:rPr>
        <w:t>Raceway and Conduit</w:t>
      </w:r>
    </w:p>
    <w:p w14:paraId="01445594" w14:textId="77777777" w:rsidR="00D31950" w:rsidRDefault="00D31950" w:rsidP="00D31950">
      <w:pPr>
        <w:pStyle w:val="ListParagraph"/>
        <w:numPr>
          <w:ilvl w:val="0"/>
          <w:numId w:val="29"/>
        </w:numPr>
        <w:ind w:left="720"/>
        <w:rPr>
          <w:bCs/>
        </w:rPr>
      </w:pPr>
      <w:r>
        <w:rPr>
          <w:bCs/>
        </w:rPr>
        <w:t>Floor Boxes</w:t>
      </w:r>
    </w:p>
    <w:p w14:paraId="3593BF3F" w14:textId="77777777" w:rsidR="00D31950" w:rsidRDefault="00D31950" w:rsidP="00D31950">
      <w:pPr>
        <w:pStyle w:val="ListParagraph"/>
        <w:numPr>
          <w:ilvl w:val="0"/>
          <w:numId w:val="29"/>
        </w:numPr>
        <w:ind w:left="720"/>
        <w:rPr>
          <w:bCs/>
        </w:rPr>
      </w:pPr>
      <w:r>
        <w:rPr>
          <w:bCs/>
        </w:rPr>
        <w:t>Cable Connections</w:t>
      </w:r>
    </w:p>
    <w:p w14:paraId="001C9B60" w14:textId="77777777" w:rsidR="00D31950" w:rsidRDefault="00D31950" w:rsidP="00D31950">
      <w:pPr>
        <w:pStyle w:val="ListParagraph"/>
        <w:numPr>
          <w:ilvl w:val="0"/>
          <w:numId w:val="29"/>
        </w:numPr>
        <w:ind w:left="720"/>
        <w:rPr>
          <w:bCs/>
        </w:rPr>
      </w:pPr>
      <w:r>
        <w:rPr>
          <w:bCs/>
        </w:rPr>
        <w:t>Cable Devices</w:t>
      </w:r>
    </w:p>
    <w:p w14:paraId="64815564" w14:textId="77777777" w:rsidR="00D31950" w:rsidRDefault="00D31950" w:rsidP="00D31950">
      <w:pPr>
        <w:pStyle w:val="ListParagraph"/>
        <w:numPr>
          <w:ilvl w:val="0"/>
          <w:numId w:val="29"/>
        </w:numPr>
        <w:ind w:left="720"/>
        <w:rPr>
          <w:bCs/>
        </w:rPr>
      </w:pPr>
      <w:r>
        <w:rPr>
          <w:bCs/>
        </w:rPr>
        <w:t>Telecommunications &amp; Data Mounting Elements</w:t>
      </w:r>
    </w:p>
    <w:p w14:paraId="50B5BAEA" w14:textId="77777777" w:rsidR="00D31950" w:rsidRDefault="00D31950" w:rsidP="00D31950">
      <w:pPr>
        <w:pStyle w:val="ListParagraph"/>
        <w:numPr>
          <w:ilvl w:val="0"/>
          <w:numId w:val="29"/>
        </w:numPr>
        <w:ind w:left="720"/>
        <w:rPr>
          <w:bCs/>
        </w:rPr>
      </w:pPr>
      <w:r>
        <w:rPr>
          <w:bCs/>
        </w:rPr>
        <w:t>Backboards</w:t>
      </w:r>
    </w:p>
    <w:p w14:paraId="66D08636" w14:textId="77777777" w:rsidR="00D31950" w:rsidRDefault="00D31950" w:rsidP="00D31950">
      <w:pPr>
        <w:pStyle w:val="ListParagraph"/>
        <w:numPr>
          <w:ilvl w:val="0"/>
          <w:numId w:val="29"/>
        </w:numPr>
        <w:ind w:left="720"/>
        <w:rPr>
          <w:bCs/>
        </w:rPr>
      </w:pPr>
      <w:r>
        <w:rPr>
          <w:bCs/>
        </w:rPr>
        <w:t>Telecommunications &amp; Data Equipment Racks &amp; Cabinets</w:t>
      </w:r>
    </w:p>
    <w:p w14:paraId="68B9B256" w14:textId="77777777" w:rsidR="00D31950" w:rsidRDefault="00D31950" w:rsidP="00D31950">
      <w:pPr>
        <w:pStyle w:val="ListParagraph"/>
        <w:numPr>
          <w:ilvl w:val="0"/>
          <w:numId w:val="29"/>
        </w:numPr>
        <w:ind w:left="720"/>
        <w:rPr>
          <w:bCs/>
        </w:rPr>
      </w:pPr>
      <w:r>
        <w:rPr>
          <w:bCs/>
        </w:rPr>
        <w:t>UTP Cabling</w:t>
      </w:r>
    </w:p>
    <w:p w14:paraId="36FB7C96" w14:textId="77777777" w:rsidR="00D31950" w:rsidRDefault="00D31950" w:rsidP="00D31950">
      <w:pPr>
        <w:pStyle w:val="ListParagraph"/>
        <w:numPr>
          <w:ilvl w:val="0"/>
          <w:numId w:val="29"/>
        </w:numPr>
        <w:ind w:left="720"/>
        <w:rPr>
          <w:bCs/>
        </w:rPr>
      </w:pPr>
      <w:r>
        <w:rPr>
          <w:bCs/>
        </w:rPr>
        <w:t>Single Mode Optical Fiber Cabling</w:t>
      </w:r>
    </w:p>
    <w:p w14:paraId="68E75D2F" w14:textId="77777777" w:rsidR="00D31950" w:rsidRDefault="00D31950" w:rsidP="00D31950">
      <w:pPr>
        <w:pStyle w:val="ListParagraph"/>
        <w:numPr>
          <w:ilvl w:val="0"/>
          <w:numId w:val="29"/>
        </w:numPr>
        <w:ind w:left="720"/>
        <w:rPr>
          <w:bCs/>
        </w:rPr>
      </w:pPr>
      <w:r>
        <w:rPr>
          <w:bCs/>
        </w:rPr>
        <w:t>Multiuser Telecommunications &amp; Data Outlet Assemblies</w:t>
      </w:r>
    </w:p>
    <w:p w14:paraId="0EEEB3FC" w14:textId="77777777" w:rsidR="00D31950" w:rsidRDefault="00D31950" w:rsidP="00D31950">
      <w:pPr>
        <w:pStyle w:val="ListParagraph"/>
        <w:numPr>
          <w:ilvl w:val="0"/>
          <w:numId w:val="29"/>
        </w:numPr>
        <w:ind w:left="720"/>
        <w:rPr>
          <w:bCs/>
        </w:rPr>
      </w:pPr>
      <w:r>
        <w:rPr>
          <w:bCs/>
        </w:rPr>
        <w:t>Cable Connecting Hardware, Patch Panels, and Cross Connects</w:t>
      </w:r>
    </w:p>
    <w:p w14:paraId="767B9134" w14:textId="77777777" w:rsidR="00D31950" w:rsidRDefault="00D31950" w:rsidP="00D31950">
      <w:pPr>
        <w:pStyle w:val="ListParagraph"/>
        <w:numPr>
          <w:ilvl w:val="0"/>
          <w:numId w:val="29"/>
        </w:numPr>
        <w:ind w:left="720"/>
        <w:rPr>
          <w:bCs/>
        </w:rPr>
      </w:pPr>
      <w:r>
        <w:rPr>
          <w:bCs/>
        </w:rPr>
        <w:t>Telecommunications and Data Outlets/Connectors</w:t>
      </w:r>
    </w:p>
    <w:p w14:paraId="7D7E5CBE" w14:textId="77777777" w:rsidR="00D31950" w:rsidRDefault="00D31950" w:rsidP="00D31950">
      <w:pPr>
        <w:pStyle w:val="ListParagraph"/>
        <w:numPr>
          <w:ilvl w:val="0"/>
          <w:numId w:val="29"/>
        </w:numPr>
        <w:ind w:left="720"/>
        <w:rPr>
          <w:bCs/>
        </w:rPr>
      </w:pPr>
      <w:r>
        <w:rPr>
          <w:bCs/>
        </w:rPr>
        <w:t xml:space="preserve">Voice and Data Cabling including terminations </w:t>
      </w:r>
    </w:p>
    <w:p w14:paraId="73B8D1BE" w14:textId="77777777" w:rsidR="00D31950" w:rsidRDefault="00D31950" w:rsidP="00D31950">
      <w:pPr>
        <w:pStyle w:val="ListParagraph"/>
        <w:numPr>
          <w:ilvl w:val="0"/>
          <w:numId w:val="29"/>
        </w:numPr>
        <w:ind w:left="720"/>
        <w:rPr>
          <w:bCs/>
        </w:rPr>
      </w:pPr>
      <w:r>
        <w:rPr>
          <w:bCs/>
        </w:rPr>
        <w:t>Cabling System Identification Products</w:t>
      </w:r>
    </w:p>
    <w:p w14:paraId="686DD1A5" w14:textId="60589B3F" w:rsidR="00C87F59" w:rsidRPr="00D31950" w:rsidRDefault="00D31950" w:rsidP="00D31950">
      <w:pPr>
        <w:pStyle w:val="ListParagraph"/>
        <w:numPr>
          <w:ilvl w:val="0"/>
          <w:numId w:val="29"/>
        </w:numPr>
        <w:ind w:left="720"/>
        <w:rPr>
          <w:bCs/>
        </w:rPr>
      </w:pPr>
      <w:r>
        <w:rPr>
          <w:bCs/>
        </w:rPr>
        <w:t>Cable Management System Contractor to meet all project specified sustainability requirements</w:t>
      </w:r>
    </w:p>
    <w:p w14:paraId="0D9659E8" w14:textId="5C03DA05" w:rsidR="00C87F59" w:rsidRDefault="00C87F59" w:rsidP="00AF7E2D">
      <w:pPr>
        <w:pStyle w:val="ListParagraph"/>
        <w:rPr>
          <w:bCs/>
        </w:rPr>
      </w:pPr>
    </w:p>
    <w:p w14:paraId="1ACFC943" w14:textId="77777777" w:rsidR="00C87F59" w:rsidRPr="00827DBC" w:rsidRDefault="00C87F59" w:rsidP="00AF7E2D">
      <w:pPr>
        <w:pStyle w:val="ListParagraph"/>
        <w:rPr>
          <w:bCs/>
        </w:rPr>
      </w:pPr>
    </w:p>
    <w:tbl>
      <w:tblPr>
        <w:tblW w:w="9288" w:type="dxa"/>
        <w:tblInd w:w="5" w:type="dxa"/>
        <w:tblLayout w:type="fixed"/>
        <w:tblCellMar>
          <w:left w:w="0" w:type="dxa"/>
          <w:right w:w="0" w:type="dxa"/>
        </w:tblCellMar>
        <w:tblLook w:val="01E0" w:firstRow="1" w:lastRow="1" w:firstColumn="1" w:lastColumn="1" w:noHBand="0" w:noVBand="0"/>
      </w:tblPr>
      <w:tblGrid>
        <w:gridCol w:w="6024"/>
        <w:gridCol w:w="3264"/>
      </w:tblGrid>
      <w:tr w:rsidR="0039600E" w:rsidRPr="0039600E" w14:paraId="124E9AE7" w14:textId="77777777" w:rsidTr="00556EB7">
        <w:trPr>
          <w:trHeight w:hRule="exact" w:val="591"/>
        </w:trPr>
        <w:tc>
          <w:tcPr>
            <w:tcW w:w="6024" w:type="dxa"/>
            <w:tcBorders>
              <w:top w:val="single" w:sz="4" w:space="0" w:color="000000"/>
              <w:left w:val="single" w:sz="4" w:space="0" w:color="000000"/>
              <w:bottom w:val="single" w:sz="4" w:space="0" w:color="000000"/>
            </w:tcBorders>
            <w:hideMark/>
          </w:tcPr>
          <w:p w14:paraId="4CC01621" w14:textId="77777777" w:rsidR="00C5767C" w:rsidRPr="00846032" w:rsidRDefault="00C5767C" w:rsidP="00C5767C">
            <w:pPr>
              <w:pStyle w:val="NoSpacing"/>
              <w:rPr>
                <w:b/>
                <w:bCs/>
              </w:rPr>
            </w:pPr>
            <w:r w:rsidRPr="00846032">
              <w:rPr>
                <w:b/>
                <w:bCs/>
              </w:rPr>
              <w:t>BASE BID to provide labor and furnish and install materials as</w:t>
            </w:r>
          </w:p>
          <w:p w14:paraId="001DD884" w14:textId="77777777" w:rsidR="0039600E" w:rsidRPr="0039600E" w:rsidRDefault="00C5767C" w:rsidP="005B55B0">
            <w:pPr>
              <w:pStyle w:val="NoSpacing"/>
              <w:rPr>
                <w:b/>
                <w:bCs/>
              </w:rPr>
            </w:pPr>
            <w:r w:rsidRPr="00846032">
              <w:rPr>
                <w:b/>
                <w:bCs/>
              </w:rPr>
              <w:t>required by this bid pa</w:t>
            </w:r>
            <w:r w:rsidR="005B55B0">
              <w:rPr>
                <w:b/>
                <w:bCs/>
              </w:rPr>
              <w:t>ckage and listed specifications</w:t>
            </w:r>
            <w:r w:rsidR="001D6C05">
              <w:rPr>
                <w:b/>
                <w:bCs/>
              </w:rPr>
              <w:t>.</w:t>
            </w:r>
          </w:p>
        </w:tc>
        <w:tc>
          <w:tcPr>
            <w:tcW w:w="3264" w:type="dxa"/>
            <w:tcBorders>
              <w:top w:val="single" w:sz="4" w:space="0" w:color="000000"/>
              <w:bottom w:val="single" w:sz="4" w:space="0" w:color="000000"/>
              <w:right w:val="single" w:sz="4" w:space="0" w:color="000000"/>
            </w:tcBorders>
          </w:tcPr>
          <w:p w14:paraId="14080258" w14:textId="77777777" w:rsidR="0039600E" w:rsidRPr="0039600E" w:rsidRDefault="0039600E" w:rsidP="00C76B67">
            <w:pPr>
              <w:pStyle w:val="NoSpacing"/>
              <w:rPr>
                <w:b/>
                <w:bCs/>
              </w:rPr>
            </w:pPr>
            <w:r w:rsidRPr="0039600E">
              <w:rPr>
                <w:b/>
                <w:bCs/>
              </w:rPr>
              <w:t>$</w:t>
            </w:r>
            <w:r w:rsidR="00C76B67">
              <w:rPr>
                <w:b/>
                <w:bCs/>
              </w:rPr>
              <w:t xml:space="preserve"> </w:t>
            </w:r>
          </w:p>
        </w:tc>
      </w:tr>
      <w:tr w:rsidR="0039600E" w:rsidRPr="0039600E" w14:paraId="422BC6F1" w14:textId="77777777" w:rsidTr="00556EB7">
        <w:trPr>
          <w:trHeight w:hRule="exact" w:val="658"/>
        </w:trPr>
        <w:tc>
          <w:tcPr>
            <w:tcW w:w="6024" w:type="dxa"/>
            <w:tcBorders>
              <w:top w:val="single" w:sz="4" w:space="0" w:color="000000"/>
              <w:left w:val="single" w:sz="4" w:space="0" w:color="000000"/>
              <w:bottom w:val="single" w:sz="4" w:space="0" w:color="000000"/>
            </w:tcBorders>
            <w:hideMark/>
          </w:tcPr>
          <w:p w14:paraId="6C9942D9" w14:textId="77777777" w:rsidR="0039600E" w:rsidRPr="0039600E" w:rsidRDefault="0039600E" w:rsidP="0039600E">
            <w:pPr>
              <w:pStyle w:val="NoSpacing"/>
              <w:rPr>
                <w:b/>
                <w:bCs/>
              </w:rPr>
            </w:pPr>
            <w:r w:rsidRPr="0039600E">
              <w:rPr>
                <w:b/>
                <w:bCs/>
              </w:rPr>
              <w:t>BOND COST to furnish a Payment and Performance Bond for this</w:t>
            </w:r>
          </w:p>
          <w:p w14:paraId="4EA6744D" w14:textId="77777777" w:rsidR="0039600E" w:rsidRPr="0039600E" w:rsidRDefault="0039600E" w:rsidP="00C8408F">
            <w:pPr>
              <w:pStyle w:val="NoSpacing"/>
              <w:rPr>
                <w:b/>
                <w:bCs/>
              </w:rPr>
            </w:pPr>
            <w:r w:rsidRPr="0039600E">
              <w:rPr>
                <w:b/>
                <w:bCs/>
              </w:rPr>
              <w:t xml:space="preserve">project. </w:t>
            </w:r>
          </w:p>
        </w:tc>
        <w:tc>
          <w:tcPr>
            <w:tcW w:w="3264" w:type="dxa"/>
            <w:tcBorders>
              <w:top w:val="single" w:sz="4" w:space="0" w:color="000000"/>
              <w:bottom w:val="single" w:sz="4" w:space="0" w:color="000000"/>
              <w:right w:val="single" w:sz="4" w:space="0" w:color="000000"/>
            </w:tcBorders>
          </w:tcPr>
          <w:p w14:paraId="62C8888F" w14:textId="77777777" w:rsidR="0039600E" w:rsidRPr="0039600E" w:rsidRDefault="0039600E" w:rsidP="0039600E">
            <w:pPr>
              <w:pStyle w:val="NoSpacing"/>
              <w:rPr>
                <w:b/>
                <w:bCs/>
              </w:rPr>
            </w:pPr>
            <w:r w:rsidRPr="0039600E">
              <w:rPr>
                <w:b/>
                <w:bCs/>
              </w:rPr>
              <w:t>$</w:t>
            </w:r>
          </w:p>
        </w:tc>
      </w:tr>
      <w:tr w:rsidR="0039600E" w:rsidRPr="0039600E" w14:paraId="18F84934" w14:textId="77777777" w:rsidTr="00556EB7">
        <w:trPr>
          <w:trHeight w:hRule="exact" w:val="444"/>
        </w:trPr>
        <w:tc>
          <w:tcPr>
            <w:tcW w:w="6024" w:type="dxa"/>
            <w:tcBorders>
              <w:top w:val="single" w:sz="4" w:space="0" w:color="000000"/>
              <w:left w:val="single" w:sz="4" w:space="0" w:color="000000"/>
              <w:bottom w:val="single" w:sz="4" w:space="0" w:color="000000"/>
            </w:tcBorders>
            <w:hideMark/>
          </w:tcPr>
          <w:p w14:paraId="247BE218" w14:textId="77777777" w:rsidR="0039600E" w:rsidRPr="0039600E" w:rsidRDefault="0039600E" w:rsidP="0039600E">
            <w:pPr>
              <w:pStyle w:val="NoSpacing"/>
              <w:rPr>
                <w:b/>
                <w:bCs/>
              </w:rPr>
            </w:pPr>
            <w:r w:rsidRPr="0039600E">
              <w:rPr>
                <w:b/>
                <w:bCs/>
              </w:rPr>
              <w:t>TOTAL BID AMOUNT – BASE BID AND BOND COST</w:t>
            </w:r>
          </w:p>
        </w:tc>
        <w:tc>
          <w:tcPr>
            <w:tcW w:w="3264" w:type="dxa"/>
            <w:tcBorders>
              <w:top w:val="single" w:sz="4" w:space="0" w:color="000000"/>
              <w:bottom w:val="single" w:sz="4" w:space="0" w:color="000000"/>
              <w:right w:val="single" w:sz="4" w:space="0" w:color="000000"/>
            </w:tcBorders>
            <w:hideMark/>
          </w:tcPr>
          <w:p w14:paraId="3F9D84B1" w14:textId="77777777" w:rsidR="0039600E" w:rsidRPr="0039600E" w:rsidRDefault="0039600E" w:rsidP="00D22BA1">
            <w:pPr>
              <w:pStyle w:val="NoSpacing"/>
              <w:rPr>
                <w:b/>
                <w:bCs/>
              </w:rPr>
            </w:pPr>
            <w:r w:rsidRPr="0039600E">
              <w:rPr>
                <w:b/>
                <w:bCs/>
              </w:rPr>
              <w:t>$</w:t>
            </w:r>
            <w:r w:rsidR="00A606F5">
              <w:rPr>
                <w:b/>
                <w:bCs/>
              </w:rPr>
              <w:t xml:space="preserve"> </w:t>
            </w:r>
          </w:p>
        </w:tc>
      </w:tr>
    </w:tbl>
    <w:p w14:paraId="081D0DA3" w14:textId="77777777" w:rsidR="00C07C4E" w:rsidRDefault="00C07C4E" w:rsidP="00556EB7">
      <w:pPr>
        <w:pStyle w:val="NoSpacing"/>
      </w:pPr>
    </w:p>
    <w:tbl>
      <w:tblPr>
        <w:tblW w:w="9285" w:type="dxa"/>
        <w:tblInd w:w="5"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6022"/>
        <w:gridCol w:w="3263"/>
      </w:tblGrid>
      <w:tr w:rsidR="00767014" w14:paraId="277F5E29" w14:textId="77777777" w:rsidTr="00767014">
        <w:trPr>
          <w:trHeight w:val="401"/>
        </w:trPr>
        <w:tc>
          <w:tcPr>
            <w:tcW w:w="9288" w:type="dxa"/>
            <w:gridSpan w:val="2"/>
            <w:tcBorders>
              <w:top w:val="single" w:sz="4" w:space="0" w:color="000000"/>
              <w:left w:val="single" w:sz="4" w:space="0" w:color="000000"/>
              <w:bottom w:val="single" w:sz="4" w:space="0" w:color="000000"/>
              <w:right w:val="single" w:sz="4" w:space="0" w:color="000000"/>
            </w:tcBorders>
            <w:hideMark/>
          </w:tcPr>
          <w:p w14:paraId="46FE5E95" w14:textId="77777777" w:rsidR="00767014" w:rsidRDefault="00767014">
            <w:pPr>
              <w:spacing w:after="0" w:line="240" w:lineRule="auto"/>
              <w:rPr>
                <w:b/>
                <w:bCs/>
              </w:rPr>
            </w:pPr>
            <w:r>
              <w:rPr>
                <w:b/>
                <w:sz w:val="24"/>
                <w:szCs w:val="24"/>
              </w:rPr>
              <w:t xml:space="preserve">ALTERNATE #1 – </w:t>
            </w:r>
          </w:p>
        </w:tc>
      </w:tr>
      <w:tr w:rsidR="00767014" w14:paraId="769F765D" w14:textId="77777777" w:rsidTr="00767014">
        <w:trPr>
          <w:trHeight w:hRule="exact" w:val="1468"/>
        </w:trPr>
        <w:tc>
          <w:tcPr>
            <w:tcW w:w="6024" w:type="dxa"/>
            <w:tcBorders>
              <w:top w:val="single" w:sz="4" w:space="0" w:color="000000"/>
              <w:left w:val="single" w:sz="4" w:space="0" w:color="000000"/>
              <w:bottom w:val="single" w:sz="4" w:space="0" w:color="000000"/>
              <w:right w:val="nil"/>
            </w:tcBorders>
            <w:hideMark/>
          </w:tcPr>
          <w:p w14:paraId="5C4C112D" w14:textId="77777777" w:rsidR="00767014" w:rsidRDefault="00767014">
            <w:pPr>
              <w:rPr>
                <w:b/>
                <w:bCs/>
              </w:rPr>
            </w:pPr>
          </w:p>
        </w:tc>
        <w:tc>
          <w:tcPr>
            <w:tcW w:w="3264" w:type="dxa"/>
            <w:tcBorders>
              <w:top w:val="single" w:sz="4" w:space="0" w:color="000000"/>
              <w:left w:val="nil"/>
              <w:bottom w:val="single" w:sz="4" w:space="0" w:color="000000"/>
              <w:right w:val="single" w:sz="4" w:space="0" w:color="000000"/>
            </w:tcBorders>
          </w:tcPr>
          <w:p w14:paraId="6D3BD3B8" w14:textId="77777777" w:rsidR="00767014" w:rsidRDefault="00767014">
            <w:pPr>
              <w:spacing w:after="0" w:line="240" w:lineRule="auto"/>
              <w:rPr>
                <w:b/>
                <w:bCs/>
              </w:rPr>
            </w:pPr>
          </w:p>
          <w:p w14:paraId="2B363B06" w14:textId="77777777" w:rsidR="00767014" w:rsidRDefault="00767014">
            <w:pPr>
              <w:spacing w:after="0" w:line="240" w:lineRule="auto"/>
              <w:rPr>
                <w:b/>
                <w:bCs/>
              </w:rPr>
            </w:pPr>
          </w:p>
          <w:p w14:paraId="5A830E59" w14:textId="77777777" w:rsidR="00767014" w:rsidRDefault="00767014">
            <w:pPr>
              <w:spacing w:after="0" w:line="240" w:lineRule="auto"/>
              <w:rPr>
                <w:b/>
                <w:bCs/>
              </w:rPr>
            </w:pPr>
          </w:p>
          <w:p w14:paraId="70CA5CDF" w14:textId="77777777" w:rsidR="00767014" w:rsidRDefault="00767014">
            <w:pPr>
              <w:spacing w:after="0" w:line="240" w:lineRule="auto"/>
              <w:rPr>
                <w:b/>
                <w:bCs/>
              </w:rPr>
            </w:pPr>
          </w:p>
          <w:p w14:paraId="1E59D079" w14:textId="77777777" w:rsidR="00767014" w:rsidRDefault="00767014">
            <w:pPr>
              <w:spacing w:after="0" w:line="240" w:lineRule="auto"/>
              <w:rPr>
                <w:b/>
                <w:bCs/>
              </w:rPr>
            </w:pPr>
            <w:r>
              <w:rPr>
                <w:b/>
                <w:bCs/>
              </w:rPr>
              <w:t>$</w:t>
            </w:r>
          </w:p>
        </w:tc>
      </w:tr>
    </w:tbl>
    <w:p w14:paraId="5E8CC7C4" w14:textId="77777777" w:rsidR="00767014" w:rsidRDefault="00767014" w:rsidP="00767014">
      <w:pPr>
        <w:pStyle w:val="NoSpacing"/>
        <w:rPr>
          <w:u w:val="single"/>
        </w:rPr>
      </w:pPr>
    </w:p>
    <w:p w14:paraId="59D89F51" w14:textId="77777777" w:rsidR="00767014" w:rsidRDefault="00767014" w:rsidP="00767014">
      <w:pPr>
        <w:pStyle w:val="NoSpacing"/>
        <w:rPr>
          <w:u w:val="single"/>
        </w:rPr>
      </w:pPr>
    </w:p>
    <w:p w14:paraId="6664BC97" w14:textId="77777777" w:rsidR="00767014" w:rsidRDefault="00767014" w:rsidP="00767014">
      <w:pPr>
        <w:pStyle w:val="NoSpacing"/>
        <w:rPr>
          <w:u w:val="single"/>
        </w:rPr>
      </w:pPr>
      <w:r>
        <w:rPr>
          <w:u w:val="single"/>
        </w:rPr>
        <w:t>VOLUNTARY VALUE ANALYSIS</w:t>
      </w:r>
    </w:p>
    <w:p w14:paraId="41A3E8B6" w14:textId="77777777" w:rsidR="00767014" w:rsidRDefault="00767014" w:rsidP="00767014">
      <w:pPr>
        <w:pStyle w:val="NoSpacing"/>
      </w:pPr>
      <w:r>
        <w:t>Value Analysis propositions will be strongly considered in the subcontractor selection process. Bidders are encouraged to explore and identify Value Analysis savings for this scope of work. Please describe below (and on separate page if necessary) any cost saving opportunities as well as potential savings:</w:t>
      </w:r>
    </w:p>
    <w:p w14:paraId="4823719F" w14:textId="77777777" w:rsidR="00767014" w:rsidRDefault="00767014" w:rsidP="00767014">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97F963" w14:textId="77777777" w:rsidR="00767014" w:rsidRDefault="00767014" w:rsidP="00556EB7">
      <w:pPr>
        <w:pStyle w:val="NoSpacing"/>
      </w:pPr>
    </w:p>
    <w:p w14:paraId="5DA0CD1A" w14:textId="77777777" w:rsidR="001D6A77" w:rsidRDefault="001D6A77" w:rsidP="00556EB7">
      <w:pPr>
        <w:pStyle w:val="NoSpacing"/>
      </w:pPr>
      <w:r>
        <w:t>Bidder acknowledges receipt of the following addenda:</w:t>
      </w:r>
    </w:p>
    <w:p w14:paraId="7CE942B2" w14:textId="77777777" w:rsidR="001D6A77" w:rsidRDefault="001D6A77" w:rsidP="001D6A77">
      <w:pPr>
        <w:pStyle w:val="NoSpacing"/>
        <w:ind w:firstLine="720"/>
      </w:pPr>
    </w:p>
    <w:p w14:paraId="1BB0A838" w14:textId="77777777" w:rsidR="001D6A77" w:rsidRDefault="001D6A77" w:rsidP="001D6A77">
      <w:pPr>
        <w:pStyle w:val="NoSpacing"/>
        <w:numPr>
          <w:ilvl w:val="0"/>
          <w:numId w:val="17"/>
        </w:numPr>
        <w:rPr>
          <w:u w:val="single"/>
        </w:rPr>
      </w:pPr>
      <w:r>
        <w:rPr>
          <w:u w:val="single"/>
        </w:rPr>
        <w:t>                              </w:t>
      </w:r>
      <w:r>
        <w:t xml:space="preserve">   Dated: </w:t>
      </w:r>
      <w:r>
        <w:rPr>
          <w:u w:val="single"/>
        </w:rPr>
        <w:t>                              </w:t>
      </w:r>
    </w:p>
    <w:p w14:paraId="63322211" w14:textId="77777777" w:rsidR="001D6A77" w:rsidRDefault="001D6A77" w:rsidP="001D6A77">
      <w:pPr>
        <w:pStyle w:val="NoSpacing"/>
        <w:ind w:firstLine="720"/>
      </w:pPr>
    </w:p>
    <w:p w14:paraId="1551C916" w14:textId="77777777" w:rsidR="001D6A77" w:rsidRDefault="001D6A77" w:rsidP="001D6A77">
      <w:pPr>
        <w:pStyle w:val="NoSpacing"/>
        <w:numPr>
          <w:ilvl w:val="0"/>
          <w:numId w:val="17"/>
        </w:numPr>
        <w:rPr>
          <w:u w:val="single"/>
        </w:rPr>
      </w:pPr>
      <w:r>
        <w:rPr>
          <w:u w:val="single"/>
        </w:rPr>
        <w:t>                              </w:t>
      </w:r>
      <w:r>
        <w:t xml:space="preserve">   Dated: </w:t>
      </w:r>
      <w:r>
        <w:rPr>
          <w:u w:val="single"/>
        </w:rPr>
        <w:t>                              </w:t>
      </w:r>
    </w:p>
    <w:p w14:paraId="7D9BFB79" w14:textId="77777777" w:rsidR="001D6A77" w:rsidRDefault="001D6A77" w:rsidP="001D6A77">
      <w:pPr>
        <w:pStyle w:val="NoSpacing"/>
        <w:ind w:firstLine="720"/>
      </w:pPr>
    </w:p>
    <w:p w14:paraId="640B50C8" w14:textId="77777777" w:rsidR="001D6A77" w:rsidRDefault="001D6A77" w:rsidP="001D6A77">
      <w:pPr>
        <w:pStyle w:val="NoSpacing"/>
        <w:numPr>
          <w:ilvl w:val="0"/>
          <w:numId w:val="17"/>
        </w:numPr>
        <w:rPr>
          <w:u w:val="single"/>
        </w:rPr>
      </w:pPr>
      <w:r>
        <w:rPr>
          <w:u w:val="single"/>
        </w:rPr>
        <w:t>                              </w:t>
      </w:r>
      <w:r>
        <w:t xml:space="preserve">   Dated: </w:t>
      </w:r>
      <w:r>
        <w:rPr>
          <w:u w:val="single"/>
        </w:rPr>
        <w:t>                              </w:t>
      </w:r>
    </w:p>
    <w:p w14:paraId="2127045D" w14:textId="77777777" w:rsidR="00C07C4E" w:rsidRDefault="00C07C4E" w:rsidP="001D78C3">
      <w:pPr>
        <w:pStyle w:val="NoSpacing"/>
      </w:pPr>
    </w:p>
    <w:p w14:paraId="70DF395A" w14:textId="77777777" w:rsidR="00C07C4E" w:rsidRDefault="00C07C4E" w:rsidP="001D78C3">
      <w:pPr>
        <w:pStyle w:val="NoSpacing"/>
      </w:pPr>
    </w:p>
    <w:p w14:paraId="3EA81C2B" w14:textId="77777777" w:rsidR="001D6A77" w:rsidRDefault="001D6A77" w:rsidP="00556EB7">
      <w:pPr>
        <w:pStyle w:val="NoSpacing"/>
      </w:pPr>
      <w:r>
        <w:t>Bidder acknowledges receipt of the following CM Clarifications:</w:t>
      </w:r>
    </w:p>
    <w:p w14:paraId="524D7BCE" w14:textId="77777777" w:rsidR="001D6A77" w:rsidRDefault="001D6A77" w:rsidP="001D6A77">
      <w:pPr>
        <w:pStyle w:val="NoSpacing"/>
        <w:ind w:firstLine="720"/>
        <w:rPr>
          <w:sz w:val="24"/>
          <w:szCs w:val="24"/>
        </w:rPr>
      </w:pPr>
    </w:p>
    <w:p w14:paraId="0193740B" w14:textId="77777777" w:rsidR="001D6A77" w:rsidRDefault="001D6A77" w:rsidP="001D6A77">
      <w:pPr>
        <w:pStyle w:val="NoSpacing"/>
        <w:numPr>
          <w:ilvl w:val="0"/>
          <w:numId w:val="18"/>
        </w:numPr>
        <w:rPr>
          <w:u w:val="single"/>
        </w:rPr>
      </w:pPr>
      <w:r>
        <w:rPr>
          <w:u w:val="single"/>
        </w:rPr>
        <w:t>                              </w:t>
      </w:r>
      <w:r>
        <w:t xml:space="preserve">   Dated: </w:t>
      </w:r>
      <w:r>
        <w:rPr>
          <w:u w:val="single"/>
        </w:rPr>
        <w:t>                              </w:t>
      </w:r>
    </w:p>
    <w:p w14:paraId="10D7742F" w14:textId="77777777" w:rsidR="001D6A77" w:rsidRDefault="001D6A77" w:rsidP="001D6A77">
      <w:pPr>
        <w:pStyle w:val="NoSpacing"/>
        <w:ind w:firstLine="720"/>
      </w:pPr>
    </w:p>
    <w:p w14:paraId="3490ECAB" w14:textId="77777777" w:rsidR="001D6A77" w:rsidRDefault="001D6A77" w:rsidP="001D6A77">
      <w:pPr>
        <w:pStyle w:val="NoSpacing"/>
        <w:numPr>
          <w:ilvl w:val="0"/>
          <w:numId w:val="18"/>
        </w:numPr>
        <w:rPr>
          <w:u w:val="single"/>
        </w:rPr>
      </w:pPr>
      <w:r>
        <w:rPr>
          <w:u w:val="single"/>
        </w:rPr>
        <w:t>                              </w:t>
      </w:r>
      <w:r>
        <w:t xml:space="preserve">   Dated: </w:t>
      </w:r>
      <w:r>
        <w:rPr>
          <w:u w:val="single"/>
        </w:rPr>
        <w:t>                              </w:t>
      </w:r>
    </w:p>
    <w:p w14:paraId="36D426F0" w14:textId="77777777" w:rsidR="001D6A77" w:rsidRDefault="001D6A77" w:rsidP="001D6A77">
      <w:pPr>
        <w:pStyle w:val="NoSpacing"/>
        <w:ind w:firstLine="720"/>
      </w:pPr>
    </w:p>
    <w:p w14:paraId="03E699F9" w14:textId="77777777" w:rsidR="00D22BA1" w:rsidRPr="00612669" w:rsidRDefault="001D6A77" w:rsidP="0052584B">
      <w:pPr>
        <w:pStyle w:val="NoSpacing"/>
        <w:numPr>
          <w:ilvl w:val="0"/>
          <w:numId w:val="18"/>
        </w:numPr>
        <w:rPr>
          <w:u w:val="single"/>
        </w:rPr>
      </w:pPr>
      <w:r>
        <w:rPr>
          <w:u w:val="single"/>
        </w:rPr>
        <w:t>                              </w:t>
      </w:r>
      <w:r>
        <w:t xml:space="preserve">   Dated: </w:t>
      </w:r>
      <w:r>
        <w:rPr>
          <w:u w:val="single"/>
        </w:rPr>
        <w:t>                              </w:t>
      </w:r>
    </w:p>
    <w:p w14:paraId="40AD99E8" w14:textId="77777777" w:rsidR="00634FCE" w:rsidRDefault="00634FCE" w:rsidP="0052584B">
      <w:pPr>
        <w:pStyle w:val="NoSpacing"/>
      </w:pPr>
    </w:p>
    <w:sectPr w:rsidR="00634FCE" w:rsidSect="00096C10">
      <w:headerReference w:type="default" r:id="rId9"/>
      <w:footerReference w:type="default" r:id="rId10"/>
      <w:pgSz w:w="12240" w:h="15840" w:code="1"/>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35125" w14:textId="77777777" w:rsidR="00FB0944" w:rsidRDefault="00FB0944" w:rsidP="00C0355C">
      <w:pPr>
        <w:spacing w:after="0" w:line="240" w:lineRule="auto"/>
      </w:pPr>
      <w:r>
        <w:separator/>
      </w:r>
    </w:p>
  </w:endnote>
  <w:endnote w:type="continuationSeparator" w:id="0">
    <w:p w14:paraId="7E9B7400" w14:textId="77777777" w:rsidR="00FB0944" w:rsidRDefault="00FB0944" w:rsidP="00C03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6407" w14:textId="67E2CADA" w:rsidR="00987382" w:rsidRPr="000118BF" w:rsidRDefault="00767014" w:rsidP="00827DBC">
    <w:pPr>
      <w:pStyle w:val="NoSpacing"/>
      <w:rPr>
        <w:caps/>
      </w:rPr>
    </w:pPr>
    <w:sdt>
      <w:sdtPr>
        <w:id w:val="730581145"/>
        <w:docPartObj>
          <w:docPartGallery w:val="Page Numbers (Bottom of Page)"/>
          <w:docPartUnique/>
        </w:docPartObj>
      </w:sdtPr>
      <w:sdtEndPr>
        <w:rPr>
          <w:noProof/>
        </w:rPr>
      </w:sdtEndPr>
      <w:sdtContent>
        <w:r w:rsidR="00987382" w:rsidRPr="000118BF">
          <w:rPr>
            <w:caps/>
            <w:noProof/>
          </w:rPr>
          <w:t xml:space="preserve">Page | </w:t>
        </w:r>
        <w:r w:rsidR="00987382">
          <w:fldChar w:fldCharType="begin"/>
        </w:r>
        <w:r w:rsidR="00987382">
          <w:instrText xml:space="preserve"> PAGE   \* MERGEFORMAT </w:instrText>
        </w:r>
        <w:r w:rsidR="00987382">
          <w:fldChar w:fldCharType="separate"/>
        </w:r>
        <w:r w:rsidR="00C009F9">
          <w:rPr>
            <w:noProof/>
          </w:rPr>
          <w:t>1</w:t>
        </w:r>
        <w:r w:rsidR="00987382">
          <w:rPr>
            <w:noProof/>
          </w:rPr>
          <w:fldChar w:fldCharType="end"/>
        </w:r>
        <w:r w:rsidR="00C923F5">
          <w:rPr>
            <w:noProof/>
          </w:rPr>
          <w:t xml:space="preserve"> </w:t>
        </w:r>
      </w:sdtContent>
    </w:sdt>
    <w:r w:rsidR="0005351D">
      <w:rPr>
        <w:noProof/>
      </w:rPr>
      <w:tab/>
    </w:r>
    <w:r w:rsidR="00B47044">
      <w:rPr>
        <w:noProof/>
      </w:rPr>
      <w:tab/>
    </w:r>
    <w:r w:rsidR="00B47044">
      <w:rPr>
        <w:noProof/>
      </w:rPr>
      <w:tab/>
    </w:r>
    <w:r w:rsidR="00B47044">
      <w:rPr>
        <w:noProof/>
      </w:rPr>
      <w:tab/>
    </w:r>
    <w:r w:rsidR="00E37D2B">
      <w:rPr>
        <w:caps/>
        <w:noProof/>
      </w:rPr>
      <w:t xml:space="preserve">Section </w:t>
    </w:r>
    <w:r w:rsidR="007F62CA">
      <w:rPr>
        <w:caps/>
        <w:noProof/>
      </w:rPr>
      <w:t xml:space="preserve">3: </w:t>
    </w:r>
    <w:r w:rsidR="007748F9">
      <w:rPr>
        <w:caps/>
        <w:noProof/>
      </w:rPr>
      <w:t xml:space="preserve">bID pACKAGE </w:t>
    </w:r>
    <w:r w:rsidR="00C53655">
      <w:rPr>
        <w:caps/>
        <w:noProof/>
      </w:rPr>
      <w:t>26 10</w:t>
    </w:r>
    <w:r w:rsidR="005917D1">
      <w:rPr>
        <w:caps/>
        <w:noProof/>
      </w:rPr>
      <w:t xml:space="preserve"> </w:t>
    </w:r>
    <w:r w:rsidR="00827DBC" w:rsidRPr="00827DBC">
      <w:rPr>
        <w:caps/>
        <w:noProof/>
      </w:rPr>
      <w:t xml:space="preserve">– </w:t>
    </w:r>
    <w:r w:rsidR="00C53655">
      <w:rPr>
        <w:caps/>
        <w:noProof/>
      </w:rPr>
      <w:t>Electrical</w:t>
    </w:r>
    <w:r w:rsidR="005917D1">
      <w:rPr>
        <w:caps/>
        <w:noProof/>
      </w:rPr>
      <w:tab/>
    </w:r>
    <w:r w:rsidR="00B47F31">
      <w:rPr>
        <w:caps/>
      </w:rPr>
      <w:tab/>
    </w:r>
    <w:r w:rsidR="00B47F31">
      <w:rPr>
        <w:caps/>
      </w:rPr>
      <w:tab/>
    </w:r>
  </w:p>
  <w:p w14:paraId="3B39008A" w14:textId="77777777" w:rsidR="002E0EB4" w:rsidRDefault="002E0E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DFBE4" w14:textId="77777777" w:rsidR="00FB0944" w:rsidRDefault="00FB0944" w:rsidP="00C0355C">
      <w:pPr>
        <w:spacing w:after="0" w:line="240" w:lineRule="auto"/>
      </w:pPr>
      <w:r>
        <w:separator/>
      </w:r>
    </w:p>
  </w:footnote>
  <w:footnote w:type="continuationSeparator" w:id="0">
    <w:p w14:paraId="542FD792" w14:textId="77777777" w:rsidR="00FB0944" w:rsidRDefault="00FB0944" w:rsidP="00C03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8"/>
      <w:gridCol w:w="270"/>
      <w:gridCol w:w="1278"/>
    </w:tblGrid>
    <w:tr w:rsidR="00096C10" w:rsidRPr="0031165E" w14:paraId="7E9F8D09" w14:textId="77777777" w:rsidTr="00987382">
      <w:tc>
        <w:tcPr>
          <w:tcW w:w="8478" w:type="dxa"/>
        </w:tcPr>
        <w:p w14:paraId="1229F720" w14:textId="6F17CCC0" w:rsidR="00096C10" w:rsidRPr="00EA5637" w:rsidRDefault="00096C10" w:rsidP="00C009F9">
          <w:pPr>
            <w:pStyle w:val="Header"/>
            <w:tabs>
              <w:tab w:val="left" w:pos="8460"/>
            </w:tabs>
            <w:ind w:right="-108"/>
            <w:jc w:val="right"/>
            <w:rPr>
              <w:caps/>
            </w:rPr>
          </w:pPr>
          <w:r w:rsidRPr="00EA5637">
            <w:rPr>
              <w:caps/>
              <w:noProof/>
            </w:rPr>
            <w:drawing>
              <wp:anchor distT="0" distB="0" distL="114300" distR="114300" simplePos="0" relativeHeight="251662336" behindDoc="0" locked="0" layoutInCell="1" allowOverlap="1" wp14:anchorId="788C12FA" wp14:editId="30C0EDD8">
                <wp:simplePos x="0" y="0"/>
                <wp:positionH relativeFrom="column">
                  <wp:posOffset>17484</wp:posOffset>
                </wp:positionH>
                <wp:positionV relativeFrom="paragraph">
                  <wp:posOffset>9525</wp:posOffset>
                </wp:positionV>
                <wp:extent cx="325131" cy="31940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_LOGO5.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5131" cy="319405"/>
                        </a:xfrm>
                        <a:prstGeom prst="rect">
                          <a:avLst/>
                        </a:prstGeom>
                      </pic:spPr>
                    </pic:pic>
                  </a:graphicData>
                </a:graphic>
                <wp14:sizeRelH relativeFrom="page">
                  <wp14:pctWidth>0</wp14:pctWidth>
                </wp14:sizeRelH>
                <wp14:sizeRelV relativeFrom="page">
                  <wp14:pctHeight>0</wp14:pctHeight>
                </wp14:sizeRelV>
              </wp:anchor>
            </w:drawing>
          </w:r>
          <w:r w:rsidR="00E544DC">
            <w:rPr>
              <w:caps/>
            </w:rPr>
            <w:t>PROJECT NAME</w:t>
          </w:r>
        </w:p>
      </w:tc>
      <w:tc>
        <w:tcPr>
          <w:tcW w:w="270" w:type="dxa"/>
          <w:tcBorders>
            <w:right w:val="single" w:sz="4" w:space="0" w:color="auto"/>
          </w:tcBorders>
        </w:tcPr>
        <w:p w14:paraId="6EFA43EA" w14:textId="77777777" w:rsidR="00096C10" w:rsidRPr="00EA5637" w:rsidRDefault="00096C10" w:rsidP="00F86D76">
          <w:pPr>
            <w:pStyle w:val="Header"/>
            <w:jc w:val="right"/>
            <w:rPr>
              <w:caps/>
              <w:noProof/>
              <w:sz w:val="24"/>
            </w:rPr>
          </w:pPr>
        </w:p>
      </w:tc>
      <w:sdt>
        <w:sdtPr>
          <w:rPr>
            <w:caps/>
            <w:noProof/>
          </w:rPr>
          <w:alias w:val="Publish Date"/>
          <w:tag w:val=""/>
          <w:id w:val="514354935"/>
          <w:placeholder>
            <w:docPart w:val="1B35D8BA8297474DABC04F02F27DFADB"/>
          </w:placeholder>
          <w:dataBinding w:prefixMappings="xmlns:ns0='http://schemas.microsoft.com/office/2006/coverPageProps' " w:xpath="/ns0:CoverPageProperties[1]/ns0:PublishDate[1]" w:storeItemID="{55AF091B-3C7A-41E3-B477-F2FDAA23CFDA}"/>
          <w:date w:fullDate="2019-05-01T00:00:00Z">
            <w:dateFormat w:val="M/d/yyyy"/>
            <w:lid w:val="en-US"/>
            <w:storeMappedDataAs w:val="dateTime"/>
            <w:calendar w:val="gregorian"/>
          </w:date>
        </w:sdtPr>
        <w:sdtEndPr/>
        <w:sdtContent>
          <w:tc>
            <w:tcPr>
              <w:tcW w:w="1278" w:type="dxa"/>
              <w:tcBorders>
                <w:left w:val="single" w:sz="4" w:space="0" w:color="auto"/>
              </w:tcBorders>
            </w:tcPr>
            <w:p w14:paraId="120C582E" w14:textId="77777777" w:rsidR="00096C10" w:rsidRPr="00EA5637" w:rsidRDefault="00C009F9" w:rsidP="00C40C75">
              <w:pPr>
                <w:pStyle w:val="Header"/>
                <w:rPr>
                  <w:caps/>
                  <w:noProof/>
                </w:rPr>
              </w:pPr>
              <w:r>
                <w:rPr>
                  <w:caps/>
                  <w:noProof/>
                </w:rPr>
                <w:t>5/1/2019</w:t>
              </w:r>
            </w:p>
          </w:tc>
        </w:sdtContent>
      </w:sdt>
    </w:tr>
  </w:tbl>
  <w:p w14:paraId="49F2988A" w14:textId="77777777" w:rsidR="00C0355C" w:rsidRPr="0031165E" w:rsidRDefault="00C0355C" w:rsidP="00096C10">
    <w:pPr>
      <w:pStyle w:val="Header"/>
      <w:rPr>
        <w:cap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F91BAA"/>
    <w:multiLevelType w:val="hybridMultilevel"/>
    <w:tmpl w:val="84E7EF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D84C28"/>
    <w:multiLevelType w:val="hybridMultilevel"/>
    <w:tmpl w:val="819801F4"/>
    <w:lvl w:ilvl="0" w:tplc="241CA2A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1D167B58"/>
    <w:multiLevelType w:val="hybridMultilevel"/>
    <w:tmpl w:val="8780D8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F1D75"/>
    <w:multiLevelType w:val="hybridMultilevel"/>
    <w:tmpl w:val="B07ABA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53661"/>
    <w:multiLevelType w:val="hybridMultilevel"/>
    <w:tmpl w:val="B254C73A"/>
    <w:lvl w:ilvl="0" w:tplc="04090001">
      <w:start w:val="1"/>
      <w:numFmt w:val="bullet"/>
      <w:lvlText w:val=""/>
      <w:lvlJc w:val="left"/>
      <w:pPr>
        <w:ind w:left="1080" w:hanging="360"/>
      </w:pPr>
      <w:rPr>
        <w:rFonts w:ascii="Symbol" w:hAnsi="Symbol" w:hint="default"/>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29F616D"/>
    <w:multiLevelType w:val="hybridMultilevel"/>
    <w:tmpl w:val="A224E6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02B2E"/>
    <w:multiLevelType w:val="hybridMultilevel"/>
    <w:tmpl w:val="54B4E658"/>
    <w:lvl w:ilvl="0" w:tplc="326A55F6">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4C5F8A"/>
    <w:multiLevelType w:val="hybridMultilevel"/>
    <w:tmpl w:val="538A3B58"/>
    <w:lvl w:ilvl="0" w:tplc="94B8F446">
      <w:start w:val="1"/>
      <w:numFmt w:val="decimal"/>
      <w:lvlText w:val="%1."/>
      <w:lvlJc w:val="left"/>
      <w:pPr>
        <w:ind w:left="360" w:hanging="360"/>
      </w:pPr>
      <w:rPr>
        <w:rFonts w:ascii="Calibri" w:hAnsi="Calibri" w:cs="Times New Roman" w:hint="default"/>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8721986"/>
    <w:multiLevelType w:val="multilevel"/>
    <w:tmpl w:val="D938BDD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7F0F92"/>
    <w:multiLevelType w:val="multilevel"/>
    <w:tmpl w:val="FCEA37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BD3C51"/>
    <w:multiLevelType w:val="hybridMultilevel"/>
    <w:tmpl w:val="705AC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5299E"/>
    <w:multiLevelType w:val="hybridMultilevel"/>
    <w:tmpl w:val="8222E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401DA8"/>
    <w:multiLevelType w:val="hybridMultilevel"/>
    <w:tmpl w:val="7C707754"/>
    <w:lvl w:ilvl="0" w:tplc="E56E3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8A0543"/>
    <w:multiLevelType w:val="hybridMultilevel"/>
    <w:tmpl w:val="359E7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AD10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B42C74"/>
    <w:multiLevelType w:val="multilevel"/>
    <w:tmpl w:val="2E6082D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F34B3C"/>
    <w:multiLevelType w:val="hybridMultilevel"/>
    <w:tmpl w:val="1C9CF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6247CD"/>
    <w:multiLevelType w:val="hybridMultilevel"/>
    <w:tmpl w:val="819801F4"/>
    <w:lvl w:ilvl="0" w:tplc="241CA2A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15:restartNumberingAfterBreak="0">
    <w:nsid w:val="4E9B61A4"/>
    <w:multiLevelType w:val="hybridMultilevel"/>
    <w:tmpl w:val="426C9A7E"/>
    <w:lvl w:ilvl="0" w:tplc="04090019">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9649B1"/>
    <w:multiLevelType w:val="hybridMultilevel"/>
    <w:tmpl w:val="C520F558"/>
    <w:lvl w:ilvl="0" w:tplc="04090015">
      <w:start w:val="1"/>
      <w:numFmt w:val="upperLetter"/>
      <w:lvlText w:val="%1."/>
      <w:lvlJc w:val="left"/>
      <w:pPr>
        <w:ind w:left="720" w:hanging="360"/>
      </w:pPr>
    </w:lvl>
    <w:lvl w:ilvl="1" w:tplc="94B8F446">
      <w:start w:val="1"/>
      <w:numFmt w:val="decimal"/>
      <w:lvlText w:val="%2."/>
      <w:lvlJc w:val="left"/>
      <w:pPr>
        <w:ind w:left="1440" w:hanging="360"/>
      </w:pPr>
      <w:rPr>
        <w:rFonts w:ascii="Calibri" w:hAnsi="Calibri" w:hint="default"/>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9F3F61"/>
    <w:multiLevelType w:val="hybridMultilevel"/>
    <w:tmpl w:val="91CE08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F212E05"/>
    <w:multiLevelType w:val="multilevel"/>
    <w:tmpl w:val="5C7A1C7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F332B6"/>
    <w:multiLevelType w:val="hybridMultilevel"/>
    <w:tmpl w:val="7166BED6"/>
    <w:lvl w:ilvl="0" w:tplc="94B8F446">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E86393"/>
    <w:multiLevelType w:val="hybridMultilevel"/>
    <w:tmpl w:val="9F7279E6"/>
    <w:lvl w:ilvl="0" w:tplc="04090001">
      <w:start w:val="1"/>
      <w:numFmt w:val="bullet"/>
      <w:lvlText w:val=""/>
      <w:lvlJc w:val="left"/>
      <w:pPr>
        <w:ind w:left="1080" w:hanging="360"/>
      </w:pPr>
      <w:rPr>
        <w:rFonts w:ascii="Symbol" w:hAnsi="Symbol" w:hint="default"/>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75075057"/>
    <w:multiLevelType w:val="hybridMultilevel"/>
    <w:tmpl w:val="354C0502"/>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FA4814"/>
    <w:multiLevelType w:val="hybridMultilevel"/>
    <w:tmpl w:val="83445042"/>
    <w:lvl w:ilvl="0" w:tplc="B1824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67533471">
    <w:abstractNumId w:val="22"/>
  </w:num>
  <w:num w:numId="2" w16cid:durableId="1638147906">
    <w:abstractNumId w:val="14"/>
  </w:num>
  <w:num w:numId="3" w16cid:durableId="2118059456">
    <w:abstractNumId w:val="5"/>
  </w:num>
  <w:num w:numId="4" w16cid:durableId="428933803">
    <w:abstractNumId w:val="12"/>
  </w:num>
  <w:num w:numId="5" w16cid:durableId="811019890">
    <w:abstractNumId w:val="15"/>
  </w:num>
  <w:num w:numId="6" w16cid:durableId="1044872484">
    <w:abstractNumId w:val="13"/>
  </w:num>
  <w:num w:numId="7" w16cid:durableId="2061780383">
    <w:abstractNumId w:val="2"/>
  </w:num>
  <w:num w:numId="8" w16cid:durableId="808471768">
    <w:abstractNumId w:val="3"/>
  </w:num>
  <w:num w:numId="9" w16cid:durableId="1955860443">
    <w:abstractNumId w:val="9"/>
  </w:num>
  <w:num w:numId="10" w16cid:durableId="1143810726">
    <w:abstractNumId w:val="21"/>
  </w:num>
  <w:num w:numId="11" w16cid:durableId="283343406">
    <w:abstractNumId w:val="8"/>
  </w:num>
  <w:num w:numId="12" w16cid:durableId="449905939">
    <w:abstractNumId w:val="19"/>
  </w:num>
  <w:num w:numId="13" w16cid:durableId="343869122">
    <w:abstractNumId w:val="25"/>
  </w:num>
  <w:num w:numId="14" w16cid:durableId="1861312595">
    <w:abstractNumId w:val="10"/>
  </w:num>
  <w:num w:numId="15" w16cid:durableId="1977879926">
    <w:abstractNumId w:val="24"/>
  </w:num>
  <w:num w:numId="16" w16cid:durableId="208147288">
    <w:abstractNumId w:val="20"/>
  </w:num>
  <w:num w:numId="17" w16cid:durableId="14544038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45085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9221738">
    <w:abstractNumId w:val="11"/>
  </w:num>
  <w:num w:numId="20" w16cid:durableId="1089694040">
    <w:abstractNumId w:val="1"/>
  </w:num>
  <w:num w:numId="21" w16cid:durableId="1409884350">
    <w:abstractNumId w:val="6"/>
  </w:num>
  <w:num w:numId="22" w16cid:durableId="1431580368">
    <w:abstractNumId w:val="16"/>
  </w:num>
  <w:num w:numId="23" w16cid:durableId="1407999320">
    <w:abstractNumId w:val="18"/>
  </w:num>
  <w:num w:numId="24" w16cid:durableId="2006783050">
    <w:abstractNumId w:val="7"/>
  </w:num>
  <w:num w:numId="25" w16cid:durableId="1661494093">
    <w:abstractNumId w:val="0"/>
  </w:num>
  <w:num w:numId="26" w16cid:durableId="2102485126">
    <w:abstractNumId w:val="7"/>
  </w:num>
  <w:num w:numId="27" w16cid:durableId="5713526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3753887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60490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E0D"/>
    <w:rsid w:val="00001AB3"/>
    <w:rsid w:val="00001BEB"/>
    <w:rsid w:val="000118BF"/>
    <w:rsid w:val="00024E18"/>
    <w:rsid w:val="0005351D"/>
    <w:rsid w:val="00073254"/>
    <w:rsid w:val="00092C14"/>
    <w:rsid w:val="00096C10"/>
    <w:rsid w:val="000A70FC"/>
    <w:rsid w:val="000E6C51"/>
    <w:rsid w:val="000F1F58"/>
    <w:rsid w:val="00102D2E"/>
    <w:rsid w:val="00110194"/>
    <w:rsid w:val="00145BD8"/>
    <w:rsid w:val="00156A10"/>
    <w:rsid w:val="00162772"/>
    <w:rsid w:val="00190F37"/>
    <w:rsid w:val="001A3D83"/>
    <w:rsid w:val="001B559A"/>
    <w:rsid w:val="001B6DB1"/>
    <w:rsid w:val="001D6A77"/>
    <w:rsid w:val="001D6C05"/>
    <w:rsid w:val="001D78C3"/>
    <w:rsid w:val="001E75B3"/>
    <w:rsid w:val="00216C96"/>
    <w:rsid w:val="00240C4D"/>
    <w:rsid w:val="002563CE"/>
    <w:rsid w:val="00256582"/>
    <w:rsid w:val="002779F0"/>
    <w:rsid w:val="002C4648"/>
    <w:rsid w:val="002E0EB4"/>
    <w:rsid w:val="002E1C30"/>
    <w:rsid w:val="002E6748"/>
    <w:rsid w:val="00302D56"/>
    <w:rsid w:val="0031165E"/>
    <w:rsid w:val="003164E4"/>
    <w:rsid w:val="00323DE1"/>
    <w:rsid w:val="00325AB4"/>
    <w:rsid w:val="00380BAB"/>
    <w:rsid w:val="003911D9"/>
    <w:rsid w:val="003950AD"/>
    <w:rsid w:val="0039600E"/>
    <w:rsid w:val="003A65CD"/>
    <w:rsid w:val="003C6837"/>
    <w:rsid w:val="003C79F8"/>
    <w:rsid w:val="003E34FD"/>
    <w:rsid w:val="00417729"/>
    <w:rsid w:val="00417BD7"/>
    <w:rsid w:val="00433E7C"/>
    <w:rsid w:val="00440E0D"/>
    <w:rsid w:val="0045360D"/>
    <w:rsid w:val="00456771"/>
    <w:rsid w:val="004674C2"/>
    <w:rsid w:val="00467540"/>
    <w:rsid w:val="00472023"/>
    <w:rsid w:val="004761BF"/>
    <w:rsid w:val="004B2F2A"/>
    <w:rsid w:val="004C1944"/>
    <w:rsid w:val="004C7A19"/>
    <w:rsid w:val="00521DE2"/>
    <w:rsid w:val="0052584B"/>
    <w:rsid w:val="00541358"/>
    <w:rsid w:val="0054422C"/>
    <w:rsid w:val="00553E25"/>
    <w:rsid w:val="00556EB7"/>
    <w:rsid w:val="00557491"/>
    <w:rsid w:val="005747B8"/>
    <w:rsid w:val="00590E62"/>
    <w:rsid w:val="005917D1"/>
    <w:rsid w:val="00597F1F"/>
    <w:rsid w:val="005A2E2A"/>
    <w:rsid w:val="005B55B0"/>
    <w:rsid w:val="005C6B27"/>
    <w:rsid w:val="005D2F04"/>
    <w:rsid w:val="005E0DF3"/>
    <w:rsid w:val="0061184F"/>
    <w:rsid w:val="00612669"/>
    <w:rsid w:val="006320AB"/>
    <w:rsid w:val="00634FCE"/>
    <w:rsid w:val="00643D88"/>
    <w:rsid w:val="006659C3"/>
    <w:rsid w:val="00682B3D"/>
    <w:rsid w:val="00685F10"/>
    <w:rsid w:val="00690D10"/>
    <w:rsid w:val="006A3F34"/>
    <w:rsid w:val="006C0F42"/>
    <w:rsid w:val="006C7271"/>
    <w:rsid w:val="006E2E70"/>
    <w:rsid w:val="00700CDF"/>
    <w:rsid w:val="00702CD0"/>
    <w:rsid w:val="0071191F"/>
    <w:rsid w:val="00751BAD"/>
    <w:rsid w:val="00767014"/>
    <w:rsid w:val="0077310A"/>
    <w:rsid w:val="007748F9"/>
    <w:rsid w:val="007A2CFD"/>
    <w:rsid w:val="007C3F5F"/>
    <w:rsid w:val="007C5CC1"/>
    <w:rsid w:val="007C6628"/>
    <w:rsid w:val="007D3E2B"/>
    <w:rsid w:val="007D6187"/>
    <w:rsid w:val="007E4577"/>
    <w:rsid w:val="007F5B1B"/>
    <w:rsid w:val="007F62CA"/>
    <w:rsid w:val="00802D0D"/>
    <w:rsid w:val="00802EAC"/>
    <w:rsid w:val="008106EC"/>
    <w:rsid w:val="00821333"/>
    <w:rsid w:val="00827DBC"/>
    <w:rsid w:val="00837CE7"/>
    <w:rsid w:val="00843419"/>
    <w:rsid w:val="00843A1B"/>
    <w:rsid w:val="00844AC7"/>
    <w:rsid w:val="00844DEA"/>
    <w:rsid w:val="00846032"/>
    <w:rsid w:val="008A6A71"/>
    <w:rsid w:val="008D7261"/>
    <w:rsid w:val="008E5D88"/>
    <w:rsid w:val="008F2588"/>
    <w:rsid w:val="00967C67"/>
    <w:rsid w:val="0098026D"/>
    <w:rsid w:val="00987382"/>
    <w:rsid w:val="00991DF6"/>
    <w:rsid w:val="009A738A"/>
    <w:rsid w:val="009B6475"/>
    <w:rsid w:val="009D1360"/>
    <w:rsid w:val="009D48D4"/>
    <w:rsid w:val="00A0695D"/>
    <w:rsid w:val="00A5474A"/>
    <w:rsid w:val="00A606F5"/>
    <w:rsid w:val="00A650A9"/>
    <w:rsid w:val="00A65C84"/>
    <w:rsid w:val="00A718F9"/>
    <w:rsid w:val="00A723AC"/>
    <w:rsid w:val="00A90718"/>
    <w:rsid w:val="00A96B34"/>
    <w:rsid w:val="00AB7C68"/>
    <w:rsid w:val="00AD4170"/>
    <w:rsid w:val="00AE692B"/>
    <w:rsid w:val="00AF7E2D"/>
    <w:rsid w:val="00B17202"/>
    <w:rsid w:val="00B47044"/>
    <w:rsid w:val="00B47F31"/>
    <w:rsid w:val="00B66225"/>
    <w:rsid w:val="00B876FD"/>
    <w:rsid w:val="00B97DF6"/>
    <w:rsid w:val="00BB34E0"/>
    <w:rsid w:val="00BD370F"/>
    <w:rsid w:val="00BE7057"/>
    <w:rsid w:val="00BE7288"/>
    <w:rsid w:val="00C009F9"/>
    <w:rsid w:val="00C0355C"/>
    <w:rsid w:val="00C036FF"/>
    <w:rsid w:val="00C07C4E"/>
    <w:rsid w:val="00C15C27"/>
    <w:rsid w:val="00C20D94"/>
    <w:rsid w:val="00C40C75"/>
    <w:rsid w:val="00C53655"/>
    <w:rsid w:val="00C5767C"/>
    <w:rsid w:val="00C64358"/>
    <w:rsid w:val="00C76B67"/>
    <w:rsid w:val="00C8408F"/>
    <w:rsid w:val="00C8647D"/>
    <w:rsid w:val="00C87F59"/>
    <w:rsid w:val="00C91EBA"/>
    <w:rsid w:val="00C923F5"/>
    <w:rsid w:val="00CA20A5"/>
    <w:rsid w:val="00CA6DF5"/>
    <w:rsid w:val="00CE0C7F"/>
    <w:rsid w:val="00CE478D"/>
    <w:rsid w:val="00D06166"/>
    <w:rsid w:val="00D22BA1"/>
    <w:rsid w:val="00D31950"/>
    <w:rsid w:val="00D3262A"/>
    <w:rsid w:val="00D32CF0"/>
    <w:rsid w:val="00D608C6"/>
    <w:rsid w:val="00D86E26"/>
    <w:rsid w:val="00D96FF0"/>
    <w:rsid w:val="00DF0736"/>
    <w:rsid w:val="00DF24C0"/>
    <w:rsid w:val="00DF3238"/>
    <w:rsid w:val="00DF5661"/>
    <w:rsid w:val="00E25A92"/>
    <w:rsid w:val="00E373A4"/>
    <w:rsid w:val="00E37D2B"/>
    <w:rsid w:val="00E426DE"/>
    <w:rsid w:val="00E47E1F"/>
    <w:rsid w:val="00E544DC"/>
    <w:rsid w:val="00E61493"/>
    <w:rsid w:val="00E6412B"/>
    <w:rsid w:val="00EA1AC8"/>
    <w:rsid w:val="00EB4E68"/>
    <w:rsid w:val="00EC10DA"/>
    <w:rsid w:val="00ED4C8B"/>
    <w:rsid w:val="00ED50CB"/>
    <w:rsid w:val="00ED5236"/>
    <w:rsid w:val="00EF5E29"/>
    <w:rsid w:val="00F100F1"/>
    <w:rsid w:val="00F10D41"/>
    <w:rsid w:val="00F1187D"/>
    <w:rsid w:val="00F25F6B"/>
    <w:rsid w:val="00F42FA8"/>
    <w:rsid w:val="00F51D45"/>
    <w:rsid w:val="00F66136"/>
    <w:rsid w:val="00F73E81"/>
    <w:rsid w:val="00FA589A"/>
    <w:rsid w:val="00FB0944"/>
    <w:rsid w:val="00FC49C0"/>
    <w:rsid w:val="00FD1507"/>
    <w:rsid w:val="00FD3875"/>
    <w:rsid w:val="00FE279A"/>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9A25CDF"/>
  <w15:docId w15:val="{BB9544CA-70DC-4371-A021-D0CE8BF1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6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023"/>
    <w:rPr>
      <w:rFonts w:ascii="Tahoma" w:hAnsi="Tahoma" w:cs="Tahoma"/>
      <w:sz w:val="16"/>
      <w:szCs w:val="16"/>
    </w:rPr>
  </w:style>
  <w:style w:type="paragraph" w:styleId="NoSpacing">
    <w:name w:val="No Spacing"/>
    <w:uiPriority w:val="1"/>
    <w:qFormat/>
    <w:rsid w:val="00C0355C"/>
    <w:pPr>
      <w:spacing w:after="0" w:line="240" w:lineRule="auto"/>
    </w:pPr>
  </w:style>
  <w:style w:type="paragraph" w:styleId="Header">
    <w:name w:val="header"/>
    <w:basedOn w:val="Normal"/>
    <w:link w:val="HeaderChar"/>
    <w:uiPriority w:val="99"/>
    <w:unhideWhenUsed/>
    <w:rsid w:val="00C03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55C"/>
  </w:style>
  <w:style w:type="paragraph" w:styleId="Footer">
    <w:name w:val="footer"/>
    <w:basedOn w:val="Normal"/>
    <w:link w:val="FooterChar"/>
    <w:uiPriority w:val="99"/>
    <w:unhideWhenUsed/>
    <w:rsid w:val="00C03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55C"/>
  </w:style>
  <w:style w:type="table" w:styleId="TableGrid">
    <w:name w:val="Table Grid"/>
    <w:basedOn w:val="TableNormal"/>
    <w:uiPriority w:val="59"/>
    <w:rsid w:val="00311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7382"/>
    <w:rPr>
      <w:color w:val="808080"/>
    </w:rPr>
  </w:style>
  <w:style w:type="paragraph" w:styleId="ListParagraph">
    <w:name w:val="List Paragraph"/>
    <w:basedOn w:val="Normal"/>
    <w:uiPriority w:val="34"/>
    <w:qFormat/>
    <w:rsid w:val="00700CDF"/>
    <w:pPr>
      <w:ind w:left="720"/>
      <w:contextualSpacing/>
    </w:pPr>
  </w:style>
  <w:style w:type="paragraph" w:customStyle="1" w:styleId="Default">
    <w:name w:val="Default"/>
    <w:rsid w:val="00092C1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09775">
      <w:bodyDiv w:val="1"/>
      <w:marLeft w:val="0"/>
      <w:marRight w:val="0"/>
      <w:marTop w:val="0"/>
      <w:marBottom w:val="0"/>
      <w:divBdr>
        <w:top w:val="none" w:sz="0" w:space="0" w:color="auto"/>
        <w:left w:val="none" w:sz="0" w:space="0" w:color="auto"/>
        <w:bottom w:val="none" w:sz="0" w:space="0" w:color="auto"/>
        <w:right w:val="none" w:sz="0" w:space="0" w:color="auto"/>
      </w:divBdr>
    </w:div>
    <w:div w:id="354187243">
      <w:bodyDiv w:val="1"/>
      <w:marLeft w:val="0"/>
      <w:marRight w:val="0"/>
      <w:marTop w:val="0"/>
      <w:marBottom w:val="0"/>
      <w:divBdr>
        <w:top w:val="none" w:sz="0" w:space="0" w:color="auto"/>
        <w:left w:val="none" w:sz="0" w:space="0" w:color="auto"/>
        <w:bottom w:val="none" w:sz="0" w:space="0" w:color="auto"/>
        <w:right w:val="none" w:sz="0" w:space="0" w:color="auto"/>
      </w:divBdr>
    </w:div>
    <w:div w:id="427192660">
      <w:bodyDiv w:val="1"/>
      <w:marLeft w:val="0"/>
      <w:marRight w:val="0"/>
      <w:marTop w:val="0"/>
      <w:marBottom w:val="0"/>
      <w:divBdr>
        <w:top w:val="none" w:sz="0" w:space="0" w:color="auto"/>
        <w:left w:val="none" w:sz="0" w:space="0" w:color="auto"/>
        <w:bottom w:val="none" w:sz="0" w:space="0" w:color="auto"/>
        <w:right w:val="none" w:sz="0" w:space="0" w:color="auto"/>
      </w:divBdr>
    </w:div>
    <w:div w:id="603919579">
      <w:bodyDiv w:val="1"/>
      <w:marLeft w:val="0"/>
      <w:marRight w:val="0"/>
      <w:marTop w:val="0"/>
      <w:marBottom w:val="0"/>
      <w:divBdr>
        <w:top w:val="none" w:sz="0" w:space="0" w:color="auto"/>
        <w:left w:val="none" w:sz="0" w:space="0" w:color="auto"/>
        <w:bottom w:val="none" w:sz="0" w:space="0" w:color="auto"/>
        <w:right w:val="none" w:sz="0" w:space="0" w:color="auto"/>
      </w:divBdr>
    </w:div>
    <w:div w:id="811868905">
      <w:bodyDiv w:val="1"/>
      <w:marLeft w:val="0"/>
      <w:marRight w:val="0"/>
      <w:marTop w:val="0"/>
      <w:marBottom w:val="0"/>
      <w:divBdr>
        <w:top w:val="none" w:sz="0" w:space="0" w:color="auto"/>
        <w:left w:val="none" w:sz="0" w:space="0" w:color="auto"/>
        <w:bottom w:val="none" w:sz="0" w:space="0" w:color="auto"/>
        <w:right w:val="none" w:sz="0" w:space="0" w:color="auto"/>
      </w:divBdr>
    </w:div>
    <w:div w:id="899245910">
      <w:bodyDiv w:val="1"/>
      <w:marLeft w:val="0"/>
      <w:marRight w:val="0"/>
      <w:marTop w:val="0"/>
      <w:marBottom w:val="0"/>
      <w:divBdr>
        <w:top w:val="none" w:sz="0" w:space="0" w:color="auto"/>
        <w:left w:val="none" w:sz="0" w:space="0" w:color="auto"/>
        <w:bottom w:val="none" w:sz="0" w:space="0" w:color="auto"/>
        <w:right w:val="none" w:sz="0" w:space="0" w:color="auto"/>
      </w:divBdr>
    </w:div>
    <w:div w:id="1065956630">
      <w:bodyDiv w:val="1"/>
      <w:marLeft w:val="0"/>
      <w:marRight w:val="0"/>
      <w:marTop w:val="0"/>
      <w:marBottom w:val="0"/>
      <w:divBdr>
        <w:top w:val="none" w:sz="0" w:space="0" w:color="auto"/>
        <w:left w:val="none" w:sz="0" w:space="0" w:color="auto"/>
        <w:bottom w:val="none" w:sz="0" w:space="0" w:color="auto"/>
        <w:right w:val="none" w:sz="0" w:space="0" w:color="auto"/>
      </w:divBdr>
    </w:div>
    <w:div w:id="1276450188">
      <w:bodyDiv w:val="1"/>
      <w:marLeft w:val="0"/>
      <w:marRight w:val="0"/>
      <w:marTop w:val="0"/>
      <w:marBottom w:val="0"/>
      <w:divBdr>
        <w:top w:val="none" w:sz="0" w:space="0" w:color="auto"/>
        <w:left w:val="none" w:sz="0" w:space="0" w:color="auto"/>
        <w:bottom w:val="none" w:sz="0" w:space="0" w:color="auto"/>
        <w:right w:val="none" w:sz="0" w:space="0" w:color="auto"/>
      </w:divBdr>
    </w:div>
    <w:div w:id="1346905855">
      <w:bodyDiv w:val="1"/>
      <w:marLeft w:val="0"/>
      <w:marRight w:val="0"/>
      <w:marTop w:val="0"/>
      <w:marBottom w:val="0"/>
      <w:divBdr>
        <w:top w:val="none" w:sz="0" w:space="0" w:color="auto"/>
        <w:left w:val="none" w:sz="0" w:space="0" w:color="auto"/>
        <w:bottom w:val="none" w:sz="0" w:space="0" w:color="auto"/>
        <w:right w:val="none" w:sz="0" w:space="0" w:color="auto"/>
      </w:divBdr>
    </w:div>
    <w:div w:id="1401246604">
      <w:bodyDiv w:val="1"/>
      <w:marLeft w:val="0"/>
      <w:marRight w:val="0"/>
      <w:marTop w:val="0"/>
      <w:marBottom w:val="0"/>
      <w:divBdr>
        <w:top w:val="none" w:sz="0" w:space="0" w:color="auto"/>
        <w:left w:val="none" w:sz="0" w:space="0" w:color="auto"/>
        <w:bottom w:val="none" w:sz="0" w:space="0" w:color="auto"/>
        <w:right w:val="none" w:sz="0" w:space="0" w:color="auto"/>
      </w:divBdr>
    </w:div>
    <w:div w:id="1616669010">
      <w:bodyDiv w:val="1"/>
      <w:marLeft w:val="0"/>
      <w:marRight w:val="0"/>
      <w:marTop w:val="0"/>
      <w:marBottom w:val="0"/>
      <w:divBdr>
        <w:top w:val="none" w:sz="0" w:space="0" w:color="auto"/>
        <w:left w:val="none" w:sz="0" w:space="0" w:color="auto"/>
        <w:bottom w:val="none" w:sz="0" w:space="0" w:color="auto"/>
        <w:right w:val="none" w:sz="0" w:space="0" w:color="auto"/>
      </w:divBdr>
    </w:div>
    <w:div w:id="1914313973">
      <w:bodyDiv w:val="1"/>
      <w:marLeft w:val="0"/>
      <w:marRight w:val="0"/>
      <w:marTop w:val="0"/>
      <w:marBottom w:val="0"/>
      <w:divBdr>
        <w:top w:val="none" w:sz="0" w:space="0" w:color="auto"/>
        <w:left w:val="none" w:sz="0" w:space="0" w:color="auto"/>
        <w:bottom w:val="none" w:sz="0" w:space="0" w:color="auto"/>
        <w:right w:val="none" w:sz="0" w:space="0" w:color="auto"/>
      </w:divBdr>
    </w:div>
    <w:div w:id="197135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35D8BA8297474DABC04F02F27DFADB"/>
        <w:category>
          <w:name w:val="General"/>
          <w:gallery w:val="placeholder"/>
        </w:category>
        <w:types>
          <w:type w:val="bbPlcHdr"/>
        </w:types>
        <w:behaviors>
          <w:behavior w:val="content"/>
        </w:behaviors>
        <w:guid w:val="{818B0C5B-1677-4914-8FC5-117367600C99}"/>
      </w:docPartPr>
      <w:docPartBody>
        <w:p w:rsidR="00086D98" w:rsidRDefault="003D1495" w:rsidP="003D1495">
          <w:pPr>
            <w:pStyle w:val="1B35D8BA8297474DABC04F02F27DFADB"/>
          </w:pPr>
          <w:r w:rsidRPr="006E0B87">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A54"/>
    <w:rsid w:val="00086D98"/>
    <w:rsid w:val="00351E85"/>
    <w:rsid w:val="003D1495"/>
    <w:rsid w:val="004E1CB8"/>
    <w:rsid w:val="00772CD8"/>
    <w:rsid w:val="009C4292"/>
    <w:rsid w:val="00A748CC"/>
    <w:rsid w:val="00B073EB"/>
    <w:rsid w:val="00D42327"/>
    <w:rsid w:val="00D74251"/>
    <w:rsid w:val="00EE7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1495"/>
    <w:rPr>
      <w:color w:val="808080"/>
    </w:rPr>
  </w:style>
  <w:style w:type="paragraph" w:customStyle="1" w:styleId="1B35D8BA8297474DABC04F02F27DFADB">
    <w:name w:val="1B35D8BA8297474DABC04F02F27DFADB"/>
    <w:rsid w:val="003D14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2019-05-01T00:00:00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6AD3D2F8DF4D041B8862FF339252293" ma:contentTypeVersion="16" ma:contentTypeDescription="Create a new document." ma:contentTypeScope="" ma:versionID="33a2541b4be304184d6ace5f058a7d28">
  <xsd:schema xmlns:xsd="http://www.w3.org/2001/XMLSchema" xmlns:xs="http://www.w3.org/2001/XMLSchema" xmlns:p="http://schemas.microsoft.com/office/2006/metadata/properties" xmlns:ns2="18e3f94c-f46c-407e-8892-1e1c2d46bb70" xmlns:ns3="df160237-12ef-47db-afe6-f9ecb01bdfa2" targetNamespace="http://schemas.microsoft.com/office/2006/metadata/properties" ma:root="true" ma:fieldsID="8c44047cee86cd834eea16dad5eeb249" ns2:_="" ns3:_="">
    <xsd:import namespace="18e3f94c-f46c-407e-8892-1e1c2d46bb70"/>
    <xsd:import namespace="df160237-12ef-47db-afe6-f9ecb01bdf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3f94c-f46c-407e-8892-1e1c2d46bb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2eae38-54a0-49eb-90ea-582882c5509a}" ma:internalName="TaxCatchAll" ma:showField="CatchAllData" ma:web="18e3f94c-f46c-407e-8892-1e1c2d46bb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160237-12ef-47db-afe6-f9ecb01bdf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9e3fbe-6e3c-41e5-b2e7-c584f5c24cd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 ma:index="23" nillable="true" ma:displayName="Date" ma:format="DateTime"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ate xmlns="df160237-12ef-47db-afe6-f9ecb01bdfa2" xsi:nil="true"/>
    <lcf76f155ced4ddcb4097134ff3c332f xmlns="df160237-12ef-47db-afe6-f9ecb01bdfa2">
      <Terms xmlns="http://schemas.microsoft.com/office/infopath/2007/PartnerControls"/>
    </lcf76f155ced4ddcb4097134ff3c332f>
    <TaxCatchAll xmlns="18e3f94c-f46c-407e-8892-1e1c2d46bb70" xsi:nil="true"/>
    <SharedWithUsers xmlns="18e3f94c-f46c-407e-8892-1e1c2d46bb70">
      <UserInfo>
        <DisplayName/>
        <AccountId xsi:nil="true"/>
        <AccountType/>
      </UserInfo>
    </SharedWithUsers>
    <MediaLengthInSeconds xmlns="df160237-12ef-47db-afe6-f9ecb01bdfa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B38B88-5216-4BA5-B470-E13F7C0A6D12}">
  <ds:schemaRefs>
    <ds:schemaRef ds:uri="http://schemas.openxmlformats.org/officeDocument/2006/bibliography"/>
  </ds:schemaRefs>
</ds:datastoreItem>
</file>

<file path=customXml/itemProps3.xml><?xml version="1.0" encoding="utf-8"?>
<ds:datastoreItem xmlns:ds="http://schemas.openxmlformats.org/officeDocument/2006/customXml" ds:itemID="{40446108-0E73-49ED-8EEE-B5CB5CDFDA04}"/>
</file>

<file path=customXml/itemProps4.xml><?xml version="1.0" encoding="utf-8"?>
<ds:datastoreItem xmlns:ds="http://schemas.openxmlformats.org/officeDocument/2006/customXml" ds:itemID="{A7CE732A-E10D-4850-A215-00E4ACC82A0D}"/>
</file>

<file path=customXml/itemProps5.xml><?xml version="1.0" encoding="utf-8"?>
<ds:datastoreItem xmlns:ds="http://schemas.openxmlformats.org/officeDocument/2006/customXml" ds:itemID="{6D818EB2-61CF-42AE-94B6-1477DD203629}"/>
</file>

<file path=docProps/app.xml><?xml version="1.0" encoding="utf-8"?>
<Properties xmlns="http://schemas.openxmlformats.org/officeDocument/2006/extended-properties" xmlns:vt="http://schemas.openxmlformats.org/officeDocument/2006/docPropsVTypes">
  <Template>Normal</Template>
  <TotalTime>4</TotalTime>
  <Pages>5</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Lamda Chi Alpha fraternity house</vt:lpstr>
    </vt:vector>
  </TitlesOfParts>
  <Company>Kinco</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Lamda Chi Alpha fraternity house</dc:title>
  <dc:creator>Heath Rheay</dc:creator>
  <cp:lastModifiedBy>Joelle Shafer</cp:lastModifiedBy>
  <cp:revision>4</cp:revision>
  <cp:lastPrinted>2017-03-22T21:22:00Z</cp:lastPrinted>
  <dcterms:created xsi:type="dcterms:W3CDTF">2019-08-28T18:53:00Z</dcterms:created>
  <dcterms:modified xsi:type="dcterms:W3CDTF">2024-04-11T21:16:00Z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0x01010006AD3D2F8DF4D041B8862FF339252293</vt:lpwstr>
  </property>
  <property fmtid="{D5CDD505-2E9C-101B-9397-08002B2CF9AE}" pid="3" name="Order">
    <vt:r8>27915200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