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B6A3F" w14:textId="77777777" w:rsidR="00B96B52" w:rsidRDefault="004121C5" w:rsidP="00B96B52">
      <w:pPr>
        <w:pStyle w:val="NoSpacing"/>
        <w:rPr>
          <w:b/>
          <w:caps/>
          <w:sz w:val="28"/>
          <w:szCs w:val="28"/>
        </w:rPr>
      </w:pPr>
      <w:r>
        <w:rPr>
          <w:b/>
          <w:caps/>
          <w:sz w:val="28"/>
          <w:szCs w:val="28"/>
        </w:rPr>
        <w:t xml:space="preserve">Kinco Bid Manual </w:t>
      </w:r>
    </w:p>
    <w:p w14:paraId="0C07D1F9" w14:textId="77777777" w:rsidR="00B96B52" w:rsidRDefault="00B96B52" w:rsidP="00B96B52">
      <w:pPr>
        <w:pStyle w:val="NoSpacing"/>
        <w:rPr>
          <w:b/>
          <w:caps/>
          <w:sz w:val="28"/>
          <w:szCs w:val="28"/>
        </w:rPr>
      </w:pPr>
      <w:r>
        <w:rPr>
          <w:b/>
          <w:sz w:val="28"/>
          <w:szCs w:val="28"/>
        </w:rPr>
        <w:t>SECTION 3: SCOPE OF WORK</w:t>
      </w:r>
    </w:p>
    <w:p w14:paraId="230F0431" w14:textId="77777777" w:rsidR="00B96B52" w:rsidRDefault="00B96B52" w:rsidP="001D6A77">
      <w:pPr>
        <w:pStyle w:val="NoSpacing"/>
        <w:tabs>
          <w:tab w:val="left" w:pos="6000"/>
        </w:tabs>
        <w:rPr>
          <w:b/>
          <w:bCs/>
          <w:sz w:val="28"/>
          <w:szCs w:val="28"/>
        </w:rPr>
      </w:pPr>
    </w:p>
    <w:p w14:paraId="12209143" w14:textId="0DC4F6D1" w:rsidR="00F1187D" w:rsidRDefault="00522523" w:rsidP="001D6A77">
      <w:pPr>
        <w:pStyle w:val="NoSpacing"/>
        <w:tabs>
          <w:tab w:val="left" w:pos="6000"/>
        </w:tabs>
        <w:rPr>
          <w:b/>
          <w:bCs/>
          <w:sz w:val="28"/>
          <w:szCs w:val="28"/>
        </w:rPr>
      </w:pPr>
      <w:r w:rsidRPr="000A70FC">
        <w:rPr>
          <w:b/>
          <w:bCs/>
          <w:sz w:val="28"/>
          <w:szCs w:val="28"/>
        </w:rPr>
        <w:t xml:space="preserve">BID PACKAGE </w:t>
      </w:r>
      <w:r w:rsidR="00285A51">
        <w:rPr>
          <w:b/>
          <w:bCs/>
          <w:sz w:val="28"/>
          <w:szCs w:val="28"/>
        </w:rPr>
        <w:t>0</w:t>
      </w:r>
      <w:r>
        <w:rPr>
          <w:b/>
          <w:bCs/>
          <w:sz w:val="28"/>
          <w:szCs w:val="28"/>
        </w:rPr>
        <w:t>5</w:t>
      </w:r>
      <w:r w:rsidR="00285A51">
        <w:rPr>
          <w:b/>
          <w:bCs/>
          <w:sz w:val="28"/>
          <w:szCs w:val="28"/>
        </w:rPr>
        <w:t xml:space="preserve"> 13</w:t>
      </w:r>
      <w:r w:rsidRPr="000A70FC">
        <w:rPr>
          <w:b/>
          <w:bCs/>
          <w:sz w:val="28"/>
          <w:szCs w:val="28"/>
        </w:rPr>
        <w:t xml:space="preserve"> – </w:t>
      </w:r>
      <w:r w:rsidRPr="0098010A">
        <w:rPr>
          <w:b/>
          <w:bCs/>
          <w:sz w:val="28"/>
          <w:szCs w:val="28"/>
        </w:rPr>
        <w:t>STRUCTURAL STEEL SUPPLY</w:t>
      </w:r>
    </w:p>
    <w:p w14:paraId="0671796E" w14:textId="77777777" w:rsidR="00425002" w:rsidRDefault="00425002" w:rsidP="001D6A77">
      <w:pPr>
        <w:pStyle w:val="NoSpacing"/>
        <w:tabs>
          <w:tab w:val="left" w:pos="6000"/>
        </w:tabs>
        <w:rPr>
          <w:b/>
          <w:bCs/>
          <w:sz w:val="28"/>
          <w:szCs w:val="28"/>
        </w:rPr>
      </w:pPr>
    </w:p>
    <w:p w14:paraId="4A4C2C61" w14:textId="77777777" w:rsidR="00425002" w:rsidRDefault="00425002" w:rsidP="00425002">
      <w:pPr>
        <w:pStyle w:val="NoSpacing"/>
        <w:rPr>
          <w:sz w:val="24"/>
          <w:szCs w:val="24"/>
        </w:rPr>
      </w:pPr>
      <w:r>
        <w:rPr>
          <w:sz w:val="24"/>
          <w:szCs w:val="24"/>
        </w:rPr>
        <w:t xml:space="preserve">Your signature on this page is </w:t>
      </w:r>
      <w:proofErr w:type="gramStart"/>
      <w:r>
        <w:rPr>
          <w:sz w:val="24"/>
          <w:szCs w:val="24"/>
        </w:rPr>
        <w:t>a confirmation</w:t>
      </w:r>
      <w:proofErr w:type="gramEnd"/>
      <w:r>
        <w:rPr>
          <w:sz w:val="24"/>
          <w:szCs w:val="24"/>
        </w:rPr>
        <w:t xml:space="preserve"> of your bid and an acknowledgement and acceptance of the requirements of the Kinco Bid Manual, project schedule and all Addendums and CM Clarifications.</w:t>
      </w:r>
    </w:p>
    <w:p w14:paraId="674F60A6" w14:textId="77777777" w:rsidR="00425002" w:rsidRDefault="00425002" w:rsidP="00425002">
      <w:pPr>
        <w:pStyle w:val="NoSpacing"/>
        <w:ind w:firstLine="720"/>
        <w:rPr>
          <w:sz w:val="24"/>
          <w:szCs w:val="24"/>
        </w:rPr>
      </w:pPr>
    </w:p>
    <w:p w14:paraId="6B3BB138" w14:textId="77777777" w:rsidR="00425002" w:rsidRPr="003721D5" w:rsidRDefault="00425002" w:rsidP="00425002">
      <w:pPr>
        <w:pStyle w:val="NoSpacing"/>
      </w:pPr>
    </w:p>
    <w:p w14:paraId="6C0AA747" w14:textId="77777777" w:rsidR="00425002" w:rsidRPr="003721D5" w:rsidRDefault="00425002" w:rsidP="00425002">
      <w:pPr>
        <w:pStyle w:val="NoSpacing"/>
        <w:ind w:firstLine="720"/>
      </w:pPr>
      <w:r w:rsidRPr="003721D5">
        <w:rPr>
          <w:noProof/>
        </w:rPr>
        <mc:AlternateContent>
          <mc:Choice Requires="wpg">
            <w:drawing>
              <wp:anchor distT="0" distB="0" distL="114300" distR="114300" simplePos="0" relativeHeight="251659264" behindDoc="1" locked="0" layoutInCell="1" allowOverlap="1" wp14:anchorId="64E2C43B" wp14:editId="6A8EEEA3">
                <wp:simplePos x="0" y="0"/>
                <wp:positionH relativeFrom="page">
                  <wp:posOffset>1124585</wp:posOffset>
                </wp:positionH>
                <wp:positionV relativeFrom="paragraph">
                  <wp:posOffset>-5080</wp:posOffset>
                </wp:positionV>
                <wp:extent cx="5523230" cy="1270"/>
                <wp:effectExtent l="10160" t="13970" r="10160" b="13335"/>
                <wp:wrapNone/>
                <wp:docPr id="1280" name="Group 1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81" name="Freeform 1058"/>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1C9E2E" id="Group 1057" o:spid="_x0000_s1026" style="position:absolute;margin-left:88.55pt;margin-top:-.4pt;width:434.9pt;height:.1pt;z-index:-251657216;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">
                <v:shape id="Freeform 1058"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Company</w:t>
      </w:r>
      <w:r w:rsidRPr="003721D5">
        <w:tab/>
      </w:r>
      <w:r w:rsidRPr="003721D5">
        <w:tab/>
      </w:r>
      <w:r w:rsidRPr="003721D5">
        <w:tab/>
      </w:r>
      <w:r w:rsidRPr="003721D5">
        <w:tab/>
      </w:r>
      <w:r w:rsidRPr="003721D5">
        <w:tab/>
      </w:r>
      <w:r w:rsidRPr="003721D5">
        <w:tab/>
        <w:t>AR State Contractor’s License #</w:t>
      </w:r>
    </w:p>
    <w:p w14:paraId="6FC04B65" w14:textId="77777777" w:rsidR="00425002" w:rsidRDefault="00425002" w:rsidP="00425002">
      <w:pPr>
        <w:pStyle w:val="NoSpacing"/>
        <w:ind w:firstLine="720"/>
      </w:pPr>
      <w:r w:rsidRPr="003721D5">
        <w:tab/>
      </w:r>
      <w:r w:rsidRPr="003721D5">
        <w:tab/>
      </w:r>
    </w:p>
    <w:p w14:paraId="3F196497" w14:textId="77777777" w:rsidR="00425002" w:rsidRPr="003721D5" w:rsidRDefault="00425002" w:rsidP="00425002">
      <w:pPr>
        <w:pStyle w:val="NoSpacing"/>
        <w:ind w:firstLine="720"/>
      </w:pPr>
    </w:p>
    <w:p w14:paraId="4C34DB48" w14:textId="77777777" w:rsidR="00425002" w:rsidRPr="003721D5" w:rsidRDefault="00425002" w:rsidP="00425002">
      <w:pPr>
        <w:pStyle w:val="NoSpacing"/>
        <w:ind w:firstLine="720"/>
      </w:pPr>
      <w:r w:rsidRPr="003721D5">
        <w:rPr>
          <w:noProof/>
        </w:rPr>
        <mc:AlternateContent>
          <mc:Choice Requires="wpg">
            <w:drawing>
              <wp:anchor distT="0" distB="0" distL="114300" distR="114300" simplePos="0" relativeHeight="251660288" behindDoc="1" locked="0" layoutInCell="1" allowOverlap="1" wp14:anchorId="0865CFF1" wp14:editId="44E6F32B">
                <wp:simplePos x="0" y="0"/>
                <wp:positionH relativeFrom="page">
                  <wp:posOffset>1124585</wp:posOffset>
                </wp:positionH>
                <wp:positionV relativeFrom="paragraph">
                  <wp:posOffset>15875</wp:posOffset>
                </wp:positionV>
                <wp:extent cx="5523230" cy="1270"/>
                <wp:effectExtent l="10160" t="15875" r="10160" b="11430"/>
                <wp:wrapNone/>
                <wp:docPr id="1278" name="Group 1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1279" name="Freeform 1056"/>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53525C" id="Group 1055" o:spid="_x0000_s1026" style="position:absolute;margin-left:88.55pt;margin-top:1.25pt;width:434.9pt;height:.1pt;z-index:-251656192;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">
                <v:shape id="Freeform 1056"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" path="m,l8698,e" filled="f" strokeweight="1.54pt">
                  <v:path arrowok="t" o:connecttype="custom" o:connectlocs="0,0;8698,0" o:connectangles="0,0"/>
                </v:shape>
                <w10:wrap anchorx="page"/>
              </v:group>
            </w:pict>
          </mc:Fallback>
        </mc:AlternateContent>
      </w:r>
      <w:r w:rsidRPr="003721D5">
        <w:t>Name</w:t>
      </w:r>
      <w:r w:rsidRPr="003721D5">
        <w:tab/>
      </w:r>
      <w:r w:rsidRPr="003721D5">
        <w:tab/>
      </w:r>
      <w:r w:rsidRPr="003721D5">
        <w:tab/>
      </w:r>
      <w:r w:rsidRPr="003721D5">
        <w:tab/>
      </w:r>
      <w:r w:rsidRPr="003721D5">
        <w:tab/>
        <w:t>Title</w:t>
      </w:r>
      <w:r w:rsidRPr="003721D5">
        <w:tab/>
      </w:r>
    </w:p>
    <w:p w14:paraId="22CD3E9C" w14:textId="77777777" w:rsidR="00425002" w:rsidRPr="003721D5" w:rsidRDefault="00425002" w:rsidP="00425002">
      <w:pPr>
        <w:pStyle w:val="NoSpacing"/>
        <w:ind w:firstLine="720"/>
      </w:pPr>
    </w:p>
    <w:p w14:paraId="36E7BE44" w14:textId="77777777" w:rsidR="00425002" w:rsidRPr="003721D5" w:rsidRDefault="00425002" w:rsidP="00425002">
      <w:pPr>
        <w:pStyle w:val="NoSpacing"/>
        <w:ind w:firstLine="720"/>
      </w:pPr>
    </w:p>
    <w:p w14:paraId="737AF723" w14:textId="77777777" w:rsidR="00425002" w:rsidRPr="003721D5" w:rsidRDefault="00425002" w:rsidP="00425002">
      <w:pPr>
        <w:pStyle w:val="NoSpacing"/>
        <w:ind w:firstLine="720"/>
      </w:pPr>
      <w:r w:rsidRPr="003721D5">
        <w:rPr>
          <w:noProof/>
        </w:rPr>
        <mc:AlternateContent>
          <mc:Choice Requires="wpg">
            <w:drawing>
              <wp:anchor distT="0" distB="0" distL="114300" distR="114300" simplePos="0" relativeHeight="251661312" behindDoc="1" locked="0" layoutInCell="1" allowOverlap="1" wp14:anchorId="6B0B8F50" wp14:editId="3585CFF9">
                <wp:simplePos x="0" y="0"/>
                <wp:positionH relativeFrom="page">
                  <wp:posOffset>1124585</wp:posOffset>
                </wp:positionH>
                <wp:positionV relativeFrom="paragraph">
                  <wp:posOffset>-5080</wp:posOffset>
                </wp:positionV>
                <wp:extent cx="5523230" cy="1270"/>
                <wp:effectExtent l="10160" t="13970" r="10160" b="13335"/>
                <wp:wrapNone/>
                <wp:docPr id="1276" name="Group 1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77" name="Freeform 1054"/>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C46F5" id="Group 1053" o:spid="_x0000_s1026" style="position:absolute;margin-left:88.55pt;margin-top:-.4pt;width:434.9pt;height:.1pt;z-index:-251655168;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">
                <v:shape id="Freeform 1054"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Address</w:t>
      </w:r>
    </w:p>
    <w:p w14:paraId="4F680202" w14:textId="77777777" w:rsidR="00425002" w:rsidRPr="003721D5" w:rsidRDefault="00425002" w:rsidP="00425002">
      <w:pPr>
        <w:pStyle w:val="NoSpacing"/>
        <w:ind w:firstLine="720"/>
      </w:pPr>
    </w:p>
    <w:p w14:paraId="6421F026" w14:textId="77777777" w:rsidR="00425002" w:rsidRPr="003721D5" w:rsidRDefault="00425002" w:rsidP="00425002">
      <w:pPr>
        <w:pStyle w:val="NoSpacing"/>
        <w:ind w:firstLine="720"/>
      </w:pPr>
    </w:p>
    <w:p w14:paraId="0506D174" w14:textId="77777777" w:rsidR="00425002" w:rsidRPr="003721D5" w:rsidRDefault="00425002" w:rsidP="00425002">
      <w:pPr>
        <w:pStyle w:val="NoSpacing"/>
        <w:ind w:firstLine="720"/>
      </w:pPr>
      <w:r w:rsidRPr="003721D5">
        <w:rPr>
          <w:noProof/>
        </w:rPr>
        <mc:AlternateContent>
          <mc:Choice Requires="wpg">
            <w:drawing>
              <wp:anchor distT="0" distB="0" distL="114300" distR="114300" simplePos="0" relativeHeight="251662336" behindDoc="1" locked="0" layoutInCell="1" allowOverlap="1" wp14:anchorId="69884A1D" wp14:editId="2C901F64">
                <wp:simplePos x="0" y="0"/>
                <wp:positionH relativeFrom="page">
                  <wp:posOffset>1124585</wp:posOffset>
                </wp:positionH>
                <wp:positionV relativeFrom="paragraph">
                  <wp:posOffset>15875</wp:posOffset>
                </wp:positionV>
                <wp:extent cx="5523230" cy="1270"/>
                <wp:effectExtent l="10160" t="15875" r="10160" b="11430"/>
                <wp:wrapNone/>
                <wp:docPr id="1274" name="Group 10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1275" name="Freeform 1052"/>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B342F6" id="Group 1051" o:spid="_x0000_s1026" style="position:absolute;margin-left:88.55pt;margin-top:1.25pt;width:434.9pt;height:.1pt;z-index:-251654144;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">
                <v:shape id="Freeform 1052"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City</w:t>
      </w:r>
      <w:r w:rsidRPr="003721D5">
        <w:tab/>
      </w:r>
      <w:r w:rsidRPr="003721D5">
        <w:tab/>
      </w:r>
      <w:r w:rsidRPr="003721D5">
        <w:tab/>
      </w:r>
      <w:r w:rsidRPr="003721D5">
        <w:tab/>
      </w:r>
      <w:r w:rsidRPr="003721D5">
        <w:tab/>
        <w:t>State</w:t>
      </w:r>
      <w:r w:rsidRPr="003721D5">
        <w:tab/>
      </w:r>
      <w:r w:rsidRPr="003721D5">
        <w:tab/>
      </w:r>
      <w:r w:rsidRPr="003721D5">
        <w:tab/>
      </w:r>
      <w:r w:rsidRPr="003721D5">
        <w:tab/>
      </w:r>
      <w:r w:rsidRPr="003721D5">
        <w:tab/>
        <w:t>Zip Code</w:t>
      </w:r>
    </w:p>
    <w:p w14:paraId="719DF4FA" w14:textId="77777777" w:rsidR="00425002" w:rsidRPr="003721D5" w:rsidRDefault="00425002" w:rsidP="00425002">
      <w:pPr>
        <w:pStyle w:val="NoSpacing"/>
        <w:ind w:firstLine="720"/>
      </w:pPr>
    </w:p>
    <w:p w14:paraId="53CC109B" w14:textId="77777777" w:rsidR="00425002" w:rsidRPr="003721D5" w:rsidRDefault="00425002" w:rsidP="00425002">
      <w:pPr>
        <w:pStyle w:val="NoSpacing"/>
        <w:ind w:firstLine="720"/>
      </w:pPr>
    </w:p>
    <w:p w14:paraId="56A5F8D4" w14:textId="77777777" w:rsidR="00425002" w:rsidRPr="003721D5" w:rsidRDefault="00425002" w:rsidP="00425002">
      <w:pPr>
        <w:pStyle w:val="NoSpacing"/>
        <w:ind w:firstLine="720"/>
      </w:pPr>
      <w:r w:rsidRPr="003721D5">
        <w:rPr>
          <w:noProof/>
        </w:rPr>
        <mc:AlternateContent>
          <mc:Choice Requires="wpg">
            <w:drawing>
              <wp:anchor distT="0" distB="0" distL="114300" distR="114300" simplePos="0" relativeHeight="251663360" behindDoc="1" locked="0" layoutInCell="1" allowOverlap="1" wp14:anchorId="3011058A" wp14:editId="180E3A2E">
                <wp:simplePos x="0" y="0"/>
                <wp:positionH relativeFrom="page">
                  <wp:posOffset>1124585</wp:posOffset>
                </wp:positionH>
                <wp:positionV relativeFrom="paragraph">
                  <wp:posOffset>-5080</wp:posOffset>
                </wp:positionV>
                <wp:extent cx="5523230" cy="1270"/>
                <wp:effectExtent l="10160" t="13970" r="10160" b="13335"/>
                <wp:wrapNone/>
                <wp:docPr id="1272" name="Group 1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73" name="Freeform 1050"/>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A899E" id="Group 1049" o:spid="_x0000_s1026" style="position:absolute;margin-left:88.55pt;margin-top:-.4pt;width:434.9pt;height:.1pt;z-index:-251653120;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">
                <v:shape id="Freeform 1050"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Phone Number w/ Area Code</w:t>
      </w:r>
      <w:r w:rsidRPr="003721D5">
        <w:tab/>
      </w:r>
      <w:r w:rsidRPr="003721D5">
        <w:tab/>
      </w:r>
      <w:r>
        <w:t>Email Address</w:t>
      </w:r>
    </w:p>
    <w:p w14:paraId="3847B3C9" w14:textId="77777777" w:rsidR="00425002" w:rsidRPr="000A70FC" w:rsidRDefault="00425002" w:rsidP="001D6A77">
      <w:pPr>
        <w:pStyle w:val="NoSpacing"/>
        <w:tabs>
          <w:tab w:val="left" w:pos="6000"/>
        </w:tabs>
        <w:rPr>
          <w:b/>
          <w:bCs/>
          <w:sz w:val="28"/>
          <w:szCs w:val="28"/>
        </w:rPr>
      </w:pPr>
    </w:p>
    <w:p w14:paraId="0340D84F" w14:textId="77777777" w:rsidR="00556EB7" w:rsidRDefault="00556EB7" w:rsidP="00556EB7">
      <w:pPr>
        <w:pStyle w:val="NoSpacing"/>
        <w:rPr>
          <w:b/>
          <w:bCs/>
        </w:rPr>
      </w:pPr>
      <w:r>
        <w:rPr>
          <w:b/>
          <w:bCs/>
        </w:rPr>
        <w:t>Specification:</w:t>
      </w:r>
    </w:p>
    <w:p w14:paraId="69B70D90" w14:textId="0BBC69AD" w:rsidR="00556EB7" w:rsidRPr="00556EB7" w:rsidRDefault="00556EB7" w:rsidP="00556EB7">
      <w:pPr>
        <w:pStyle w:val="NoSpacing"/>
        <w:rPr>
          <w:bCs/>
        </w:rPr>
      </w:pPr>
      <w:r w:rsidRPr="00556EB7">
        <w:rPr>
          <w:bCs/>
        </w:rPr>
        <w:t>Bidders will include work from referenced specifications and other work normally associated with this trade whether referenced or not.</w:t>
      </w:r>
    </w:p>
    <w:p w14:paraId="2E90365E" w14:textId="77777777" w:rsidR="0039600E" w:rsidRDefault="0039600E" w:rsidP="0039600E">
      <w:pPr>
        <w:pStyle w:val="NoSpacing"/>
        <w:rPr>
          <w:b/>
          <w:bCs/>
        </w:rPr>
      </w:pPr>
    </w:p>
    <w:p w14:paraId="478F25C5" w14:textId="77777777" w:rsidR="00556EB7" w:rsidRDefault="00556EB7" w:rsidP="00556EB7">
      <w:pPr>
        <w:pStyle w:val="NoSpacing"/>
        <w:rPr>
          <w:b/>
          <w:bCs/>
        </w:rPr>
      </w:pPr>
      <w:r>
        <w:rPr>
          <w:b/>
          <w:bCs/>
        </w:rPr>
        <w:t>Scope of Work:</w:t>
      </w:r>
    </w:p>
    <w:p w14:paraId="59A8BF52" w14:textId="2A279030" w:rsidR="00DF24C0" w:rsidRPr="00556EB7" w:rsidRDefault="00556EB7" w:rsidP="00556EB7">
      <w:pPr>
        <w:pStyle w:val="NoSpacing"/>
        <w:rPr>
          <w:bCs/>
        </w:rPr>
      </w:pPr>
      <w:r>
        <w:rPr>
          <w:bCs/>
        </w:rPr>
        <w:t>The bid package shall also include the following items but shall not limit more stringent requirements found elsewhere in the contract documents unless specifically listed as exclusion below.</w:t>
      </w:r>
      <w:r w:rsidR="00DF24C0" w:rsidRPr="00556EB7">
        <w:rPr>
          <w:bCs/>
        </w:rPr>
        <w:t xml:space="preserve">  </w:t>
      </w:r>
    </w:p>
    <w:p w14:paraId="39C094F1" w14:textId="77777777" w:rsidR="0039600E" w:rsidRPr="00556EB7" w:rsidRDefault="0039600E" w:rsidP="0039600E">
      <w:pPr>
        <w:pStyle w:val="NoSpacing"/>
        <w:rPr>
          <w:bCs/>
        </w:rPr>
      </w:pPr>
    </w:p>
    <w:p w14:paraId="2C1EA776" w14:textId="1D4E03F2" w:rsidR="0098010A" w:rsidRDefault="0098010A" w:rsidP="0098010A">
      <w:pPr>
        <w:pStyle w:val="NoSpacing"/>
        <w:numPr>
          <w:ilvl w:val="0"/>
          <w:numId w:val="15"/>
        </w:numPr>
        <w:rPr>
          <w:bCs/>
        </w:rPr>
      </w:pPr>
      <w:r w:rsidRPr="0098010A">
        <w:rPr>
          <w:bCs/>
        </w:rPr>
        <w:t xml:space="preserve">Contractor shall furnish all </w:t>
      </w:r>
      <w:r w:rsidR="00602CD4">
        <w:rPr>
          <w:bCs/>
        </w:rPr>
        <w:t xml:space="preserve">PEMB </w:t>
      </w:r>
      <w:r w:rsidRPr="0098010A">
        <w:rPr>
          <w:bCs/>
        </w:rPr>
        <w:t>structural and misc. steel including the following but not limited to: embed plates, pour stop angles, support plates, steel decking, x-bracing, bent plates, C-channels, bar joists, tube steel, columns, beams, steel stairs, bridging, masonry steel lintels, closure angles, pipe bollards, interior and exterior guard and wall rails, hand rails, hand rail embed sleeves</w:t>
      </w:r>
      <w:r>
        <w:rPr>
          <w:bCs/>
        </w:rPr>
        <w:t>.</w:t>
      </w:r>
    </w:p>
    <w:p w14:paraId="2F0B1F67" w14:textId="1074E8E2" w:rsidR="0098010A" w:rsidRDefault="0098010A" w:rsidP="0098010A">
      <w:pPr>
        <w:pStyle w:val="NoSpacing"/>
        <w:numPr>
          <w:ilvl w:val="0"/>
          <w:numId w:val="15"/>
        </w:numPr>
        <w:rPr>
          <w:bCs/>
        </w:rPr>
      </w:pPr>
      <w:r w:rsidRPr="0098010A">
        <w:rPr>
          <w:bCs/>
        </w:rPr>
        <w:t>Contractor shall furnish all misc</w:t>
      </w:r>
      <w:r w:rsidR="00275014">
        <w:rPr>
          <w:bCs/>
        </w:rPr>
        <w:t>.</w:t>
      </w:r>
      <w:r w:rsidRPr="0098010A">
        <w:rPr>
          <w:bCs/>
        </w:rPr>
        <w:t xml:space="preserve"> steel for elevator including, pit ladder, sump pump grate, embed angles, hoist beam, support columns for rails.  </w:t>
      </w:r>
    </w:p>
    <w:p w14:paraId="58C07B79" w14:textId="7016E5A3" w:rsidR="003C7338" w:rsidRPr="0098010A" w:rsidRDefault="003C7338" w:rsidP="0098010A">
      <w:pPr>
        <w:pStyle w:val="NoSpacing"/>
        <w:numPr>
          <w:ilvl w:val="0"/>
          <w:numId w:val="15"/>
        </w:numPr>
        <w:rPr>
          <w:bCs/>
        </w:rPr>
      </w:pPr>
      <w:r>
        <w:rPr>
          <w:bCs/>
        </w:rPr>
        <w:t>Contractor to furnish all steel at kitchen exhaust pit including but not limited to the pit ladder, metal grate, hinged access door, metal cap, C-chan</w:t>
      </w:r>
      <w:r w:rsidR="00275014">
        <w:rPr>
          <w:bCs/>
        </w:rPr>
        <w:t>n</w:t>
      </w:r>
      <w:r>
        <w:rPr>
          <w:bCs/>
        </w:rPr>
        <w:t>els.</w:t>
      </w:r>
    </w:p>
    <w:p w14:paraId="6B4DAE9D" w14:textId="77777777" w:rsidR="0098010A" w:rsidRPr="00A23608" w:rsidRDefault="0098010A" w:rsidP="0098010A">
      <w:pPr>
        <w:pStyle w:val="NoSpacing"/>
        <w:numPr>
          <w:ilvl w:val="0"/>
          <w:numId w:val="15"/>
        </w:numPr>
        <w:rPr>
          <w:bCs/>
        </w:rPr>
      </w:pPr>
      <w:r>
        <w:rPr>
          <w:bCs/>
        </w:rPr>
        <w:t xml:space="preserve">Supply all required anchor bolts for structural steel to be installed by concrete contractor. </w:t>
      </w:r>
    </w:p>
    <w:p w14:paraId="1E30BF30" w14:textId="77777777" w:rsidR="0098010A" w:rsidRPr="002F1545" w:rsidRDefault="0098010A" w:rsidP="0098010A">
      <w:pPr>
        <w:pStyle w:val="NoSpacing"/>
        <w:numPr>
          <w:ilvl w:val="0"/>
          <w:numId w:val="15"/>
        </w:numPr>
        <w:rPr>
          <w:bCs/>
        </w:rPr>
      </w:pPr>
      <w:r w:rsidRPr="004F641B">
        <w:rPr>
          <w:bCs/>
        </w:rPr>
        <w:t>Contractor shall furnish</w:t>
      </w:r>
      <w:r>
        <w:rPr>
          <w:bCs/>
        </w:rPr>
        <w:t xml:space="preserve"> </w:t>
      </w:r>
      <w:r w:rsidRPr="004F641B">
        <w:rPr>
          <w:bCs/>
        </w:rPr>
        <w:t xml:space="preserve">all </w:t>
      </w:r>
      <w:r>
        <w:rPr>
          <w:bCs/>
        </w:rPr>
        <w:t xml:space="preserve">architectural and </w:t>
      </w:r>
      <w:r w:rsidRPr="004F641B">
        <w:rPr>
          <w:bCs/>
        </w:rPr>
        <w:t xml:space="preserve">miscellaneous steel per </w:t>
      </w:r>
      <w:r w:rsidR="002724A9">
        <w:rPr>
          <w:bCs/>
        </w:rPr>
        <w:t xml:space="preserve">all </w:t>
      </w:r>
      <w:r w:rsidRPr="004F641B">
        <w:rPr>
          <w:bCs/>
        </w:rPr>
        <w:t>the Contract</w:t>
      </w:r>
      <w:r>
        <w:rPr>
          <w:bCs/>
        </w:rPr>
        <w:t xml:space="preserve"> </w:t>
      </w:r>
      <w:r w:rsidRPr="002F1545">
        <w:rPr>
          <w:bCs/>
        </w:rPr>
        <w:t>Documents and as required for a complete installation.</w:t>
      </w:r>
    </w:p>
    <w:p w14:paraId="4F235B8B" w14:textId="77777777" w:rsidR="0098010A" w:rsidRPr="004F641B" w:rsidRDefault="0098010A" w:rsidP="0098010A">
      <w:pPr>
        <w:pStyle w:val="NoSpacing"/>
        <w:numPr>
          <w:ilvl w:val="0"/>
          <w:numId w:val="15"/>
        </w:numPr>
        <w:rPr>
          <w:bCs/>
        </w:rPr>
      </w:pPr>
      <w:proofErr w:type="gramStart"/>
      <w:r w:rsidRPr="004F641B">
        <w:rPr>
          <w:bCs/>
        </w:rPr>
        <w:t>Contractor</w:t>
      </w:r>
      <w:proofErr w:type="gramEnd"/>
      <w:r w:rsidRPr="004F641B">
        <w:rPr>
          <w:bCs/>
        </w:rPr>
        <w:t xml:space="preserve"> shall furnish</w:t>
      </w:r>
      <w:r>
        <w:rPr>
          <w:bCs/>
        </w:rPr>
        <w:t xml:space="preserve"> </w:t>
      </w:r>
      <w:r w:rsidRPr="004F641B">
        <w:rPr>
          <w:bCs/>
        </w:rPr>
        <w:t>all fasteners and attachments (bolts, screws, threaded rods, erection bolts, washers, torque nuts, expansion anchors, stud anchors, lag bolts, steel shims, nelson studs etc.) as required for a complete erection of this bid package.</w:t>
      </w:r>
    </w:p>
    <w:p w14:paraId="1A7BCBCD" w14:textId="77777777" w:rsidR="0098010A" w:rsidRPr="004F641B" w:rsidRDefault="0098010A" w:rsidP="0098010A">
      <w:pPr>
        <w:pStyle w:val="NoSpacing"/>
        <w:numPr>
          <w:ilvl w:val="0"/>
          <w:numId w:val="15"/>
        </w:numPr>
        <w:rPr>
          <w:bCs/>
        </w:rPr>
      </w:pPr>
      <w:r w:rsidRPr="004F641B">
        <w:rPr>
          <w:bCs/>
        </w:rPr>
        <w:lastRenderedPageBreak/>
        <w:t>Contractor shall furnish all galvanizing or electroplating that is required by the Contract Documents.</w:t>
      </w:r>
    </w:p>
    <w:p w14:paraId="1A4624F5" w14:textId="77777777" w:rsidR="0098010A" w:rsidRPr="004F641B" w:rsidRDefault="0098010A" w:rsidP="0098010A">
      <w:pPr>
        <w:pStyle w:val="NoSpacing"/>
        <w:numPr>
          <w:ilvl w:val="0"/>
          <w:numId w:val="15"/>
        </w:numPr>
        <w:rPr>
          <w:bCs/>
        </w:rPr>
      </w:pPr>
      <w:proofErr w:type="gramStart"/>
      <w:r w:rsidRPr="004F641B">
        <w:rPr>
          <w:bCs/>
        </w:rPr>
        <w:t>Contractor</w:t>
      </w:r>
      <w:proofErr w:type="gramEnd"/>
      <w:r w:rsidRPr="004F641B">
        <w:rPr>
          <w:bCs/>
        </w:rPr>
        <w:t xml:space="preserve"> shall supply manufacturer’s data and samples, certifications for connections of structural steel</w:t>
      </w:r>
      <w:r>
        <w:rPr>
          <w:bCs/>
        </w:rPr>
        <w:t xml:space="preserve"> members, and welding certificates.</w:t>
      </w:r>
    </w:p>
    <w:p w14:paraId="1004884C" w14:textId="77777777" w:rsidR="0098010A" w:rsidRPr="004F641B" w:rsidRDefault="0098010A" w:rsidP="0098010A">
      <w:pPr>
        <w:pStyle w:val="NoSpacing"/>
        <w:numPr>
          <w:ilvl w:val="0"/>
          <w:numId w:val="15"/>
        </w:numPr>
        <w:rPr>
          <w:bCs/>
        </w:rPr>
      </w:pPr>
      <w:proofErr w:type="gramStart"/>
      <w:r w:rsidRPr="004F641B">
        <w:rPr>
          <w:bCs/>
        </w:rPr>
        <w:t>Contractor</w:t>
      </w:r>
      <w:proofErr w:type="gramEnd"/>
      <w:r w:rsidRPr="004F641B">
        <w:rPr>
          <w:bCs/>
        </w:rPr>
        <w:t xml:space="preserve"> shall include any special preparation of architecturally exposed steel.</w:t>
      </w:r>
    </w:p>
    <w:p w14:paraId="18ED956B" w14:textId="77777777" w:rsidR="0098010A" w:rsidRDefault="0098010A" w:rsidP="0098010A">
      <w:pPr>
        <w:pStyle w:val="NoSpacing"/>
        <w:numPr>
          <w:ilvl w:val="0"/>
          <w:numId w:val="15"/>
        </w:numPr>
        <w:rPr>
          <w:bCs/>
        </w:rPr>
      </w:pPr>
      <w:r w:rsidRPr="004F641B">
        <w:rPr>
          <w:bCs/>
        </w:rPr>
        <w:t>Deliver shortages of fabricator errors within 24 hours of notification.</w:t>
      </w:r>
    </w:p>
    <w:p w14:paraId="6D89DA1F" w14:textId="77777777" w:rsidR="00861563" w:rsidRPr="00861563" w:rsidRDefault="00861563" w:rsidP="00861563">
      <w:pPr>
        <w:pStyle w:val="NoSpacing"/>
        <w:numPr>
          <w:ilvl w:val="0"/>
          <w:numId w:val="15"/>
        </w:numPr>
        <w:rPr>
          <w:bCs/>
        </w:rPr>
      </w:pPr>
      <w:r w:rsidRPr="00861563">
        <w:rPr>
          <w:bCs/>
        </w:rPr>
        <w:t xml:space="preserve">The shipment shall be properly bundled, packaged, and palletized.  </w:t>
      </w:r>
      <w:proofErr w:type="gramStart"/>
      <w:r w:rsidRPr="00861563">
        <w:rPr>
          <w:bCs/>
        </w:rPr>
        <w:t>Contractor</w:t>
      </w:r>
      <w:proofErr w:type="gramEnd"/>
      <w:r w:rsidRPr="00861563">
        <w:rPr>
          <w:bCs/>
        </w:rPr>
        <w:t xml:space="preserve"> shall furnish adequate dunnage for on-site storage.  Material shall be free and clean from dirt.</w:t>
      </w:r>
    </w:p>
    <w:p w14:paraId="5C81D690" w14:textId="77777777" w:rsidR="00861563" w:rsidRDefault="00861563" w:rsidP="00861563">
      <w:pPr>
        <w:pStyle w:val="NoSpacing"/>
        <w:numPr>
          <w:ilvl w:val="0"/>
          <w:numId w:val="15"/>
        </w:numPr>
        <w:rPr>
          <w:bCs/>
        </w:rPr>
      </w:pPr>
      <w:r w:rsidRPr="00861563">
        <w:rPr>
          <w:bCs/>
        </w:rPr>
        <w:t>Include all state and local sales tax.</w:t>
      </w:r>
    </w:p>
    <w:p w14:paraId="7C114387" w14:textId="77777777" w:rsidR="002724A9" w:rsidRDefault="002724A9" w:rsidP="002724A9">
      <w:pPr>
        <w:pStyle w:val="ListParagraph"/>
        <w:numPr>
          <w:ilvl w:val="0"/>
          <w:numId w:val="15"/>
        </w:numPr>
        <w:rPr>
          <w:bCs/>
        </w:rPr>
      </w:pPr>
      <w:r w:rsidRPr="009D48D4">
        <w:rPr>
          <w:bCs/>
        </w:rPr>
        <w:t>Contractor shall furnish and install primers for steel that is to receive an architectural finish.</w:t>
      </w:r>
    </w:p>
    <w:p w14:paraId="3D587D7E" w14:textId="77777777" w:rsidR="002724A9" w:rsidRDefault="002724A9" w:rsidP="002724A9">
      <w:pPr>
        <w:pStyle w:val="ListParagraph"/>
        <w:numPr>
          <w:ilvl w:val="0"/>
          <w:numId w:val="15"/>
        </w:numPr>
        <w:rPr>
          <w:bCs/>
        </w:rPr>
      </w:pPr>
      <w:r w:rsidRPr="009D48D4">
        <w:rPr>
          <w:bCs/>
        </w:rPr>
        <w:t>Contractor shall furnish any support steel for counter tops, light fixtures, etc. as shown on the Contract</w:t>
      </w:r>
    </w:p>
    <w:p w14:paraId="06D31089" w14:textId="77777777" w:rsidR="002724A9" w:rsidRDefault="002724A9" w:rsidP="002724A9">
      <w:pPr>
        <w:pStyle w:val="ListParagraph"/>
        <w:numPr>
          <w:ilvl w:val="0"/>
          <w:numId w:val="15"/>
        </w:numPr>
        <w:rPr>
          <w:bCs/>
        </w:rPr>
      </w:pPr>
      <w:proofErr w:type="gramStart"/>
      <w:r w:rsidRPr="009D48D4">
        <w:rPr>
          <w:bCs/>
        </w:rPr>
        <w:t>Contractor</w:t>
      </w:r>
      <w:proofErr w:type="gramEnd"/>
      <w:r w:rsidRPr="009D48D4">
        <w:rPr>
          <w:bCs/>
        </w:rPr>
        <w:t xml:space="preserve"> shall furnish all required miscellaneous metal supports, stands, hangers, etc. required for all mechanical equipment that are specifically shown and sized on the Structural Drawings, both permanent and temporary.</w:t>
      </w:r>
    </w:p>
    <w:p w14:paraId="6A2E0F5D" w14:textId="77777777" w:rsidR="002724A9" w:rsidRPr="009D48D4" w:rsidRDefault="002724A9" w:rsidP="002724A9">
      <w:pPr>
        <w:pStyle w:val="ListParagraph"/>
        <w:numPr>
          <w:ilvl w:val="0"/>
          <w:numId w:val="15"/>
        </w:numPr>
        <w:rPr>
          <w:bCs/>
        </w:rPr>
      </w:pPr>
      <w:r w:rsidRPr="009D48D4">
        <w:rPr>
          <w:bCs/>
        </w:rPr>
        <w:t xml:space="preserve">The shipment shall be properly bundled, packaged, and palletized with piece marks clearly visible for proper erection. </w:t>
      </w:r>
      <w:proofErr w:type="gramStart"/>
      <w:r w:rsidRPr="009D48D4">
        <w:rPr>
          <w:bCs/>
        </w:rPr>
        <w:t>Contractor</w:t>
      </w:r>
      <w:proofErr w:type="gramEnd"/>
      <w:r w:rsidRPr="009D48D4">
        <w:rPr>
          <w:bCs/>
        </w:rPr>
        <w:t xml:space="preserve"> shall furnish adequate dunnage for on-site storage. Material shall be free and clean from dirt.</w:t>
      </w:r>
    </w:p>
    <w:p w14:paraId="04105A73" w14:textId="667E5D79" w:rsidR="002724A9" w:rsidRDefault="00275014" w:rsidP="002724A9">
      <w:pPr>
        <w:pStyle w:val="ListParagraph"/>
        <w:numPr>
          <w:ilvl w:val="0"/>
          <w:numId w:val="15"/>
        </w:numPr>
        <w:rPr>
          <w:bCs/>
        </w:rPr>
      </w:pPr>
      <w:r>
        <w:rPr>
          <w:bCs/>
        </w:rPr>
        <w:t>Contractor is to d</w:t>
      </w:r>
      <w:r w:rsidR="002724A9" w:rsidRPr="009D48D4">
        <w:rPr>
          <w:bCs/>
        </w:rPr>
        <w:t>eliver shortages of fabricator errors within 24 hours of notificatio</w:t>
      </w:r>
      <w:r w:rsidR="002724A9">
        <w:rPr>
          <w:bCs/>
        </w:rPr>
        <w:t>n.</w:t>
      </w:r>
    </w:p>
    <w:p w14:paraId="32601B6E" w14:textId="3E44C3F3" w:rsidR="0034660D" w:rsidRDefault="002724A9" w:rsidP="00D634F8">
      <w:pPr>
        <w:pStyle w:val="ListParagraph"/>
        <w:numPr>
          <w:ilvl w:val="0"/>
          <w:numId w:val="15"/>
        </w:numPr>
        <w:rPr>
          <w:bCs/>
        </w:rPr>
      </w:pPr>
      <w:r w:rsidRPr="00A7663D">
        <w:rPr>
          <w:bCs/>
        </w:rPr>
        <w:t>Contractor to meet all project specified sustainability requirement</w:t>
      </w:r>
      <w:r w:rsidR="00D634F8">
        <w:rPr>
          <w:bCs/>
        </w:rPr>
        <w:t>.</w:t>
      </w:r>
    </w:p>
    <w:p w14:paraId="6F1E06BC" w14:textId="77777777" w:rsidR="00D634F8" w:rsidRPr="00D634F8" w:rsidRDefault="00D634F8" w:rsidP="00D634F8">
      <w:pPr>
        <w:pStyle w:val="ListParagraph"/>
        <w:ind w:left="450"/>
        <w:rPr>
          <w:bCs/>
        </w:rPr>
      </w:pPr>
    </w:p>
    <w:tbl>
      <w:tblPr>
        <w:tblW w:w="9288" w:type="dxa"/>
        <w:tblInd w:w="5" w:type="dxa"/>
        <w:tblLayout w:type="fixed"/>
        <w:tblCellMar>
          <w:left w:w="0" w:type="dxa"/>
          <w:right w:w="0" w:type="dxa"/>
        </w:tblCellMar>
        <w:tblLook w:val="01E0" w:firstRow="1" w:lastRow="1" w:firstColumn="1" w:lastColumn="1" w:noHBand="0" w:noVBand="0"/>
      </w:tblPr>
      <w:tblGrid>
        <w:gridCol w:w="6024"/>
        <w:gridCol w:w="3264"/>
      </w:tblGrid>
      <w:tr w:rsidR="00D634F8" w:rsidRPr="0039600E" w14:paraId="401C4931" w14:textId="77777777" w:rsidTr="003D7A33">
        <w:trPr>
          <w:trHeight w:hRule="exact" w:val="685"/>
        </w:trPr>
        <w:tc>
          <w:tcPr>
            <w:tcW w:w="6024" w:type="dxa"/>
            <w:tcBorders>
              <w:top w:val="single" w:sz="4" w:space="0" w:color="000000"/>
              <w:left w:val="single" w:sz="4" w:space="0" w:color="000000"/>
              <w:bottom w:val="single" w:sz="4" w:space="0" w:color="000000"/>
            </w:tcBorders>
            <w:hideMark/>
          </w:tcPr>
          <w:p w14:paraId="4331565B" w14:textId="4D71988F" w:rsidR="00D634F8" w:rsidRPr="00846032" w:rsidRDefault="00D634F8" w:rsidP="003D7A33">
            <w:pPr>
              <w:pStyle w:val="NoSpacing"/>
              <w:rPr>
                <w:b/>
                <w:bCs/>
              </w:rPr>
            </w:pPr>
            <w:r w:rsidRPr="00846032">
              <w:rPr>
                <w:b/>
                <w:bCs/>
              </w:rPr>
              <w:t>BASE BID to provide materials</w:t>
            </w:r>
            <w:r w:rsidR="00FC4A68">
              <w:rPr>
                <w:b/>
                <w:bCs/>
              </w:rPr>
              <w:t xml:space="preserve">, including all taxes, </w:t>
            </w:r>
            <w:r w:rsidRPr="00846032">
              <w:rPr>
                <w:b/>
                <w:bCs/>
              </w:rPr>
              <w:t>as</w:t>
            </w:r>
          </w:p>
          <w:p w14:paraId="56CAB43A" w14:textId="77777777" w:rsidR="00D634F8" w:rsidRPr="0039600E" w:rsidRDefault="00D634F8" w:rsidP="003D7A33">
            <w:pPr>
              <w:pStyle w:val="NoSpacing"/>
              <w:rPr>
                <w:b/>
                <w:bCs/>
              </w:rPr>
            </w:pPr>
            <w:r w:rsidRPr="00846032">
              <w:rPr>
                <w:b/>
                <w:bCs/>
              </w:rPr>
              <w:t>required by this bid package and listed specification</w:t>
            </w:r>
            <w:r>
              <w:rPr>
                <w:b/>
                <w:bCs/>
              </w:rPr>
              <w:t>s.</w:t>
            </w:r>
          </w:p>
        </w:tc>
        <w:tc>
          <w:tcPr>
            <w:tcW w:w="3264" w:type="dxa"/>
            <w:tcBorders>
              <w:top w:val="single" w:sz="4" w:space="0" w:color="000000"/>
              <w:bottom w:val="single" w:sz="4" w:space="0" w:color="000000"/>
              <w:right w:val="single" w:sz="4" w:space="0" w:color="000000"/>
            </w:tcBorders>
          </w:tcPr>
          <w:p w14:paraId="397106BD" w14:textId="77777777" w:rsidR="00D634F8" w:rsidRPr="0039600E" w:rsidRDefault="00D634F8" w:rsidP="003D7A33">
            <w:pPr>
              <w:pStyle w:val="NoSpacing"/>
              <w:rPr>
                <w:b/>
                <w:bCs/>
              </w:rPr>
            </w:pPr>
            <w:r w:rsidRPr="0039600E">
              <w:rPr>
                <w:b/>
                <w:bCs/>
              </w:rPr>
              <w:t>$</w:t>
            </w:r>
            <w:r>
              <w:rPr>
                <w:b/>
                <w:bCs/>
              </w:rPr>
              <w:t xml:space="preserve"> </w:t>
            </w:r>
          </w:p>
        </w:tc>
      </w:tr>
    </w:tbl>
    <w:p w14:paraId="5A7EADC7" w14:textId="2D2A6BF9" w:rsidR="0039600E" w:rsidRPr="0039600E" w:rsidRDefault="00BE7057" w:rsidP="00D634F8">
      <w:pPr>
        <w:pStyle w:val="NoSpacing"/>
        <w:tabs>
          <w:tab w:val="left" w:pos="5688"/>
        </w:tabs>
        <w:rPr>
          <w:b/>
          <w:bCs/>
        </w:rPr>
      </w:pPr>
      <w:r>
        <w:rPr>
          <w:b/>
          <w:bCs/>
        </w:rPr>
        <w:t xml:space="preserve">                                                                                                                                           </w:t>
      </w:r>
    </w:p>
    <w:tbl>
      <w:tblPr>
        <w:tblW w:w="9285" w:type="dxa"/>
        <w:tblInd w:w="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6022"/>
        <w:gridCol w:w="3263"/>
      </w:tblGrid>
      <w:tr w:rsidR="00072F45" w14:paraId="5DF4EF2C" w14:textId="77777777" w:rsidTr="00072F45">
        <w:trPr>
          <w:trHeight w:val="401"/>
        </w:trPr>
        <w:tc>
          <w:tcPr>
            <w:tcW w:w="9288" w:type="dxa"/>
            <w:gridSpan w:val="2"/>
            <w:tcBorders>
              <w:top w:val="single" w:sz="4" w:space="0" w:color="000000"/>
              <w:left w:val="single" w:sz="4" w:space="0" w:color="000000"/>
              <w:bottom w:val="single" w:sz="4" w:space="0" w:color="000000"/>
              <w:right w:val="single" w:sz="4" w:space="0" w:color="000000"/>
            </w:tcBorders>
            <w:hideMark/>
          </w:tcPr>
          <w:p w14:paraId="01240588" w14:textId="77777777" w:rsidR="00072F45" w:rsidRDefault="00072F45">
            <w:pPr>
              <w:spacing w:after="0" w:line="240" w:lineRule="auto"/>
              <w:rPr>
                <w:b/>
                <w:bCs/>
              </w:rPr>
            </w:pPr>
            <w:r>
              <w:rPr>
                <w:b/>
                <w:sz w:val="24"/>
                <w:szCs w:val="24"/>
              </w:rPr>
              <w:t xml:space="preserve">ALTERNATE #1 – </w:t>
            </w:r>
          </w:p>
        </w:tc>
      </w:tr>
      <w:tr w:rsidR="00072F45" w14:paraId="65AD8618" w14:textId="77777777" w:rsidTr="00072F45">
        <w:trPr>
          <w:trHeight w:hRule="exact" w:val="1468"/>
        </w:trPr>
        <w:tc>
          <w:tcPr>
            <w:tcW w:w="6024" w:type="dxa"/>
            <w:tcBorders>
              <w:top w:val="single" w:sz="4" w:space="0" w:color="000000"/>
              <w:left w:val="single" w:sz="4" w:space="0" w:color="000000"/>
              <w:bottom w:val="single" w:sz="4" w:space="0" w:color="000000"/>
              <w:right w:val="nil"/>
            </w:tcBorders>
            <w:hideMark/>
          </w:tcPr>
          <w:p w14:paraId="188850BE" w14:textId="77777777" w:rsidR="00072F45" w:rsidRDefault="00072F45">
            <w:pPr>
              <w:rPr>
                <w:b/>
                <w:bCs/>
              </w:rPr>
            </w:pPr>
          </w:p>
        </w:tc>
        <w:tc>
          <w:tcPr>
            <w:tcW w:w="3264" w:type="dxa"/>
            <w:tcBorders>
              <w:top w:val="single" w:sz="4" w:space="0" w:color="000000"/>
              <w:left w:val="nil"/>
              <w:bottom w:val="single" w:sz="4" w:space="0" w:color="000000"/>
              <w:right w:val="single" w:sz="4" w:space="0" w:color="000000"/>
            </w:tcBorders>
          </w:tcPr>
          <w:p w14:paraId="408E3B3A" w14:textId="77777777" w:rsidR="00072F45" w:rsidRDefault="00072F45">
            <w:pPr>
              <w:spacing w:after="0" w:line="240" w:lineRule="auto"/>
              <w:rPr>
                <w:b/>
                <w:bCs/>
              </w:rPr>
            </w:pPr>
          </w:p>
          <w:p w14:paraId="2B82EE5F" w14:textId="77777777" w:rsidR="00072F45" w:rsidRDefault="00072F45">
            <w:pPr>
              <w:spacing w:after="0" w:line="240" w:lineRule="auto"/>
              <w:rPr>
                <w:b/>
                <w:bCs/>
              </w:rPr>
            </w:pPr>
          </w:p>
          <w:p w14:paraId="58FF853B" w14:textId="77777777" w:rsidR="00072F45" w:rsidRDefault="00072F45">
            <w:pPr>
              <w:spacing w:after="0" w:line="240" w:lineRule="auto"/>
              <w:rPr>
                <w:b/>
                <w:bCs/>
              </w:rPr>
            </w:pPr>
          </w:p>
          <w:p w14:paraId="5DA716A7" w14:textId="77777777" w:rsidR="00072F45" w:rsidRDefault="00072F45">
            <w:pPr>
              <w:spacing w:after="0" w:line="240" w:lineRule="auto"/>
              <w:rPr>
                <w:b/>
                <w:bCs/>
              </w:rPr>
            </w:pPr>
          </w:p>
          <w:p w14:paraId="6E1CE5EC" w14:textId="77777777" w:rsidR="00072F45" w:rsidRDefault="00072F45">
            <w:pPr>
              <w:spacing w:after="0" w:line="240" w:lineRule="auto"/>
              <w:rPr>
                <w:b/>
                <w:bCs/>
              </w:rPr>
            </w:pPr>
            <w:r>
              <w:rPr>
                <w:b/>
                <w:bCs/>
              </w:rPr>
              <w:t>$</w:t>
            </w:r>
          </w:p>
        </w:tc>
      </w:tr>
    </w:tbl>
    <w:p w14:paraId="4CFE2E32" w14:textId="77777777" w:rsidR="00072F45" w:rsidRDefault="00072F45" w:rsidP="00072F45">
      <w:pPr>
        <w:pStyle w:val="NoSpacing"/>
        <w:rPr>
          <w:u w:val="single"/>
        </w:rPr>
      </w:pPr>
    </w:p>
    <w:p w14:paraId="4E3F0815" w14:textId="77777777" w:rsidR="00072F45" w:rsidRDefault="00072F45" w:rsidP="00072F45">
      <w:pPr>
        <w:pStyle w:val="NoSpacing"/>
        <w:rPr>
          <w:u w:val="single"/>
        </w:rPr>
      </w:pPr>
    </w:p>
    <w:p w14:paraId="6325F840" w14:textId="77777777" w:rsidR="00072F45" w:rsidRDefault="00072F45" w:rsidP="00072F45">
      <w:pPr>
        <w:pStyle w:val="NoSpacing"/>
        <w:rPr>
          <w:u w:val="single"/>
        </w:rPr>
      </w:pPr>
      <w:r>
        <w:rPr>
          <w:u w:val="single"/>
        </w:rPr>
        <w:t>VOLUNTARY VALUE ANALYSIS</w:t>
      </w:r>
    </w:p>
    <w:p w14:paraId="42B19B4C" w14:textId="77777777" w:rsidR="00072F45" w:rsidRDefault="00072F45" w:rsidP="00072F45">
      <w:pPr>
        <w:pStyle w:val="NoSpacing"/>
      </w:pPr>
      <w:r>
        <w:t xml:space="preserve">Value Analysis propositions will be strongly considered in the subcontractor selection process. Bidders are encouraged to explore and identify Value Analysis savings for this scope of work. Please describe below (and on separate page if necessary) any </w:t>
      </w:r>
      <w:proofErr w:type="gramStart"/>
      <w:r>
        <w:t>cost saving</w:t>
      </w:r>
      <w:proofErr w:type="gramEnd"/>
      <w:r>
        <w:t xml:space="preserve"> opportunities as well as potential savings:</w:t>
      </w:r>
    </w:p>
    <w:p w14:paraId="329F899A" w14:textId="77777777" w:rsidR="00072F45" w:rsidRDefault="00072F45" w:rsidP="00072F45">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67E269" w14:textId="77777777" w:rsidR="00034DAF" w:rsidRDefault="00034DAF" w:rsidP="00556EB7">
      <w:pPr>
        <w:pStyle w:val="NoSpacing"/>
      </w:pPr>
    </w:p>
    <w:p w14:paraId="21A5717D" w14:textId="77777777" w:rsidR="001D6A77" w:rsidRDefault="001D6A77" w:rsidP="00556EB7">
      <w:pPr>
        <w:pStyle w:val="NoSpacing"/>
      </w:pPr>
      <w:r>
        <w:t>Bidder acknowledges receipt of the following addenda:</w:t>
      </w:r>
    </w:p>
    <w:p w14:paraId="62FF9762" w14:textId="77777777" w:rsidR="001D6A77" w:rsidRDefault="001D6A77" w:rsidP="001D6A77">
      <w:pPr>
        <w:pStyle w:val="NoSpacing"/>
        <w:ind w:firstLine="720"/>
      </w:pPr>
    </w:p>
    <w:p w14:paraId="025F75AE"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233236FB" w14:textId="77777777" w:rsidR="001D6A77" w:rsidRDefault="001D6A77" w:rsidP="001D6A77">
      <w:pPr>
        <w:pStyle w:val="NoSpacing"/>
        <w:ind w:firstLine="720"/>
      </w:pPr>
    </w:p>
    <w:p w14:paraId="5873F973"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74359F72" w14:textId="77777777" w:rsidR="001D6A77" w:rsidRDefault="001D6A77" w:rsidP="001D6A77">
      <w:pPr>
        <w:pStyle w:val="NoSpacing"/>
        <w:ind w:firstLine="720"/>
      </w:pPr>
    </w:p>
    <w:p w14:paraId="4832BD1E"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5D8E0688" w14:textId="77777777" w:rsidR="001D6A77" w:rsidRDefault="001D6A77" w:rsidP="001D6A77">
      <w:pPr>
        <w:pStyle w:val="NoSpacing"/>
        <w:ind w:firstLine="720"/>
      </w:pPr>
    </w:p>
    <w:p w14:paraId="2C9D790F" w14:textId="4F7CF31E" w:rsidR="001D6A77" w:rsidRDefault="001D6A77" w:rsidP="001D6A77">
      <w:pPr>
        <w:pStyle w:val="NoSpacing"/>
        <w:ind w:firstLine="720"/>
      </w:pPr>
    </w:p>
    <w:p w14:paraId="0787A091" w14:textId="77777777" w:rsidR="00FC4A68" w:rsidRDefault="00FC4A68" w:rsidP="001D6A77">
      <w:pPr>
        <w:pStyle w:val="NoSpacing"/>
        <w:ind w:firstLine="720"/>
      </w:pPr>
    </w:p>
    <w:p w14:paraId="3039EC46" w14:textId="77777777" w:rsidR="001D6A77" w:rsidRDefault="001D6A77" w:rsidP="00556EB7">
      <w:pPr>
        <w:pStyle w:val="NoSpacing"/>
      </w:pPr>
      <w:r>
        <w:t>Bidder acknowledges receipt of the following CM Clarifications:</w:t>
      </w:r>
    </w:p>
    <w:p w14:paraId="3929F945" w14:textId="77777777" w:rsidR="001D6A77" w:rsidRDefault="001D6A77" w:rsidP="001D6A77">
      <w:pPr>
        <w:pStyle w:val="NoSpacing"/>
        <w:ind w:firstLine="720"/>
        <w:rPr>
          <w:sz w:val="24"/>
          <w:szCs w:val="24"/>
        </w:rPr>
      </w:pPr>
    </w:p>
    <w:p w14:paraId="1A4C9C9E" w14:textId="77777777" w:rsidR="001D6A77" w:rsidRDefault="001D6A77" w:rsidP="001D6A77">
      <w:pPr>
        <w:pStyle w:val="NoSpacing"/>
        <w:numPr>
          <w:ilvl w:val="0"/>
          <w:numId w:val="18"/>
        </w:numPr>
        <w:rPr>
          <w:u w:val="single"/>
        </w:rPr>
      </w:pPr>
      <w:r>
        <w:rPr>
          <w:u w:val="single"/>
        </w:rPr>
        <w:t>                              </w:t>
      </w:r>
      <w:r>
        <w:t xml:space="preserve">   Dated: </w:t>
      </w:r>
      <w:r>
        <w:rPr>
          <w:u w:val="single"/>
        </w:rPr>
        <w:t>                              </w:t>
      </w:r>
    </w:p>
    <w:p w14:paraId="082116FE" w14:textId="77777777" w:rsidR="001D6A77" w:rsidRDefault="001D6A77" w:rsidP="001D6A77">
      <w:pPr>
        <w:pStyle w:val="NoSpacing"/>
        <w:ind w:firstLine="720"/>
      </w:pPr>
    </w:p>
    <w:p w14:paraId="787BCD96" w14:textId="77777777" w:rsidR="001D6A77" w:rsidRDefault="001D6A77" w:rsidP="001D6A77">
      <w:pPr>
        <w:pStyle w:val="NoSpacing"/>
        <w:numPr>
          <w:ilvl w:val="0"/>
          <w:numId w:val="18"/>
        </w:numPr>
        <w:rPr>
          <w:u w:val="single"/>
        </w:rPr>
      </w:pPr>
      <w:r>
        <w:rPr>
          <w:u w:val="single"/>
        </w:rPr>
        <w:t>                              </w:t>
      </w:r>
      <w:r>
        <w:t xml:space="preserve">   Dated: </w:t>
      </w:r>
      <w:r>
        <w:rPr>
          <w:u w:val="single"/>
        </w:rPr>
        <w:t>                              </w:t>
      </w:r>
    </w:p>
    <w:p w14:paraId="408ADFFD" w14:textId="77777777" w:rsidR="001D6A77" w:rsidRDefault="001D6A77" w:rsidP="001D6A77">
      <w:pPr>
        <w:pStyle w:val="NoSpacing"/>
        <w:ind w:firstLine="720"/>
      </w:pPr>
    </w:p>
    <w:p w14:paraId="2ABFC75A" w14:textId="77777777" w:rsidR="001D6A77" w:rsidRPr="002779F0" w:rsidRDefault="001D6A77" w:rsidP="002779F0">
      <w:pPr>
        <w:pStyle w:val="NoSpacing"/>
        <w:numPr>
          <w:ilvl w:val="0"/>
          <w:numId w:val="18"/>
        </w:numPr>
        <w:rPr>
          <w:u w:val="single"/>
        </w:rPr>
      </w:pPr>
      <w:r>
        <w:rPr>
          <w:u w:val="single"/>
        </w:rPr>
        <w:t>                              </w:t>
      </w:r>
      <w:r>
        <w:t xml:space="preserve">   Dated: </w:t>
      </w:r>
      <w:r>
        <w:rPr>
          <w:u w:val="single"/>
        </w:rPr>
        <w:t>                              </w:t>
      </w:r>
    </w:p>
    <w:p w14:paraId="1A4F8464" w14:textId="77777777" w:rsidR="007C5CC1" w:rsidRDefault="007C5CC1" w:rsidP="0052584B">
      <w:pPr>
        <w:pStyle w:val="NoSpacing"/>
        <w:rPr>
          <w:u w:val="single"/>
        </w:rPr>
      </w:pPr>
    </w:p>
    <w:p w14:paraId="7796A8BF" w14:textId="77777777" w:rsidR="00861563" w:rsidRDefault="00861563" w:rsidP="0052584B">
      <w:pPr>
        <w:pStyle w:val="NoSpacing"/>
        <w:rPr>
          <w:u w:val="single"/>
        </w:rPr>
      </w:pPr>
    </w:p>
    <w:p w14:paraId="69D49EF8" w14:textId="77777777" w:rsidR="002724A9" w:rsidRDefault="002724A9" w:rsidP="0052584B">
      <w:pPr>
        <w:pStyle w:val="NoSpacing"/>
        <w:rPr>
          <w:u w:val="single"/>
        </w:rPr>
      </w:pPr>
    </w:p>
    <w:p w14:paraId="1CE38C67" w14:textId="77777777" w:rsidR="002724A9" w:rsidRDefault="002724A9" w:rsidP="0052584B">
      <w:pPr>
        <w:pStyle w:val="NoSpacing"/>
        <w:rPr>
          <w:u w:val="single"/>
        </w:rPr>
      </w:pPr>
    </w:p>
    <w:p w14:paraId="608E0C01" w14:textId="77777777" w:rsidR="002724A9" w:rsidRDefault="002724A9" w:rsidP="0052584B">
      <w:pPr>
        <w:pStyle w:val="NoSpacing"/>
        <w:rPr>
          <w:u w:val="single"/>
        </w:rPr>
      </w:pPr>
    </w:p>
    <w:p w14:paraId="446F723B" w14:textId="77777777" w:rsidR="002724A9" w:rsidRDefault="002724A9" w:rsidP="0052584B">
      <w:pPr>
        <w:pStyle w:val="NoSpacing"/>
        <w:rPr>
          <w:u w:val="single"/>
        </w:rPr>
      </w:pPr>
    </w:p>
    <w:p w14:paraId="027E228B" w14:textId="77777777" w:rsidR="002724A9" w:rsidRDefault="002724A9" w:rsidP="0052584B">
      <w:pPr>
        <w:pStyle w:val="NoSpacing"/>
        <w:rPr>
          <w:u w:val="single"/>
        </w:rPr>
      </w:pPr>
    </w:p>
    <w:p w14:paraId="3BFFF18F" w14:textId="77777777" w:rsidR="0034660D" w:rsidRDefault="0034660D" w:rsidP="0052584B">
      <w:pPr>
        <w:pStyle w:val="NoSpacing"/>
      </w:pPr>
    </w:p>
    <w:sectPr w:rsidR="0034660D" w:rsidSect="0032377A">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23B72" w14:textId="77777777" w:rsidR="00B65234" w:rsidRDefault="00B65234" w:rsidP="00C0355C">
      <w:pPr>
        <w:spacing w:after="0" w:line="240" w:lineRule="auto"/>
      </w:pPr>
      <w:r>
        <w:separator/>
      </w:r>
    </w:p>
  </w:endnote>
  <w:endnote w:type="continuationSeparator" w:id="0">
    <w:p w14:paraId="4DD553EB" w14:textId="77777777" w:rsidR="00B65234" w:rsidRDefault="00B65234" w:rsidP="00C0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3309E" w14:textId="77777777" w:rsidR="00285A51" w:rsidRDefault="00285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E4507" w14:textId="1D746428" w:rsidR="007748F9" w:rsidRPr="000118BF" w:rsidRDefault="00000000" w:rsidP="000118BF">
    <w:pPr>
      <w:pStyle w:val="Footer"/>
      <w:tabs>
        <w:tab w:val="clear" w:pos="4680"/>
      </w:tabs>
      <w:rPr>
        <w:caps/>
        <w:noProof/>
      </w:rPr>
    </w:pPr>
    <w:sdt>
      <w:sdtPr>
        <w:id w:val="730581145"/>
        <w:docPartObj>
          <w:docPartGallery w:val="Page Numbers (Bottom of Page)"/>
          <w:docPartUnique/>
        </w:docPartObj>
      </w:sdtPr>
      <w:sdtEndPr>
        <w:rPr>
          <w:noProof/>
        </w:rPr>
      </w:sdtEndPr>
      <w:sdtContent>
        <w:r w:rsidR="00987382" w:rsidRPr="000118BF">
          <w:rPr>
            <w:caps/>
            <w:noProof/>
          </w:rPr>
          <w:t xml:space="preserve">Page | </w:t>
        </w:r>
        <w:r w:rsidR="00987382">
          <w:fldChar w:fldCharType="begin"/>
        </w:r>
        <w:r w:rsidR="00987382">
          <w:instrText xml:space="preserve"> PAGE   \* MERGEFORMAT </w:instrText>
        </w:r>
        <w:r w:rsidR="00987382">
          <w:fldChar w:fldCharType="separate"/>
        </w:r>
        <w:r w:rsidR="00425002">
          <w:rPr>
            <w:noProof/>
          </w:rPr>
          <w:t>1</w:t>
        </w:r>
        <w:r w:rsidR="00987382">
          <w:rPr>
            <w:noProof/>
          </w:rPr>
          <w:fldChar w:fldCharType="end"/>
        </w:r>
        <w:r w:rsidR="00C923F5">
          <w:rPr>
            <w:noProof/>
          </w:rPr>
          <w:t xml:space="preserve"> </w:t>
        </w:r>
      </w:sdtContent>
    </w:sdt>
    <w:r w:rsidR="000118BF">
      <w:rPr>
        <w:noProof/>
      </w:rPr>
      <w:tab/>
    </w:r>
    <w:r w:rsidR="00E37D2B">
      <w:rPr>
        <w:caps/>
        <w:noProof/>
      </w:rPr>
      <w:t xml:space="preserve">Section </w:t>
    </w:r>
    <w:r w:rsidR="007F62CA">
      <w:rPr>
        <w:caps/>
        <w:noProof/>
      </w:rPr>
      <w:t xml:space="preserve">3: </w:t>
    </w:r>
    <w:r w:rsidR="00522523" w:rsidRPr="00522523">
      <w:rPr>
        <w:caps/>
        <w:noProof/>
      </w:rPr>
      <w:t xml:space="preserve">BID PACKAGE </w:t>
    </w:r>
    <w:r w:rsidR="00285A51">
      <w:rPr>
        <w:caps/>
        <w:noProof/>
      </w:rPr>
      <w:t>05 13</w:t>
    </w:r>
    <w:r w:rsidR="00522523" w:rsidRPr="00522523">
      <w:rPr>
        <w:caps/>
        <w:noProof/>
      </w:rPr>
      <w:t xml:space="preserve"> – STRUCTURAL</w:t>
    </w:r>
    <w:r w:rsidR="00285A51">
      <w:rPr>
        <w:caps/>
        <w:noProof/>
      </w:rPr>
      <w:t xml:space="preserve"> </w:t>
    </w:r>
    <w:r w:rsidR="00522523" w:rsidRPr="00522523">
      <w:rPr>
        <w:caps/>
        <w:noProof/>
      </w:rPr>
      <w:t>STEEL SUPPLY</w:t>
    </w:r>
  </w:p>
  <w:p w14:paraId="59EB107B" w14:textId="77777777" w:rsidR="00987382" w:rsidRPr="000118BF" w:rsidRDefault="00B47F31">
    <w:pPr>
      <w:pStyle w:val="Footer"/>
      <w:rPr>
        <w:caps/>
      </w:rPr>
    </w:pPr>
    <w:r>
      <w:rPr>
        <w:caps/>
      </w:rPr>
      <w:tab/>
    </w:r>
    <w:r>
      <w:rPr>
        <w:caps/>
      </w:rPr>
      <w:tab/>
    </w:r>
  </w:p>
  <w:p w14:paraId="29E4311A" w14:textId="77777777" w:rsidR="002E0EB4" w:rsidRDefault="002E0EB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2FBDA" w14:textId="77777777" w:rsidR="00285A51" w:rsidRDefault="00285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01E4E" w14:textId="77777777" w:rsidR="00B65234" w:rsidRDefault="00B65234" w:rsidP="00C0355C">
      <w:pPr>
        <w:spacing w:after="0" w:line="240" w:lineRule="auto"/>
      </w:pPr>
      <w:r>
        <w:separator/>
      </w:r>
    </w:p>
  </w:footnote>
  <w:footnote w:type="continuationSeparator" w:id="0">
    <w:p w14:paraId="0F2552C2" w14:textId="77777777" w:rsidR="00B65234" w:rsidRDefault="00B65234" w:rsidP="00C03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125B4" w14:textId="77777777" w:rsidR="00285A51" w:rsidRDefault="00285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8"/>
      <w:gridCol w:w="270"/>
      <w:gridCol w:w="1278"/>
    </w:tblGrid>
    <w:tr w:rsidR="00096C10" w:rsidRPr="0031165E" w14:paraId="5B062ED0" w14:textId="77777777" w:rsidTr="00987382">
      <w:tc>
        <w:tcPr>
          <w:tcW w:w="8478" w:type="dxa"/>
        </w:tcPr>
        <w:p w14:paraId="54AED72C" w14:textId="41AF1EBB" w:rsidR="00096C10" w:rsidRPr="00EA5637" w:rsidRDefault="00096C10" w:rsidP="00425002">
          <w:pPr>
            <w:pStyle w:val="Header"/>
            <w:tabs>
              <w:tab w:val="left" w:pos="8460"/>
            </w:tabs>
            <w:ind w:right="-108"/>
            <w:jc w:val="right"/>
            <w:rPr>
              <w:caps/>
            </w:rPr>
          </w:pPr>
          <w:r w:rsidRPr="00EA5637">
            <w:rPr>
              <w:caps/>
              <w:noProof/>
            </w:rPr>
            <w:drawing>
              <wp:anchor distT="0" distB="0" distL="114300" distR="114300" simplePos="0" relativeHeight="251666432" behindDoc="0" locked="0" layoutInCell="1" allowOverlap="1" wp14:anchorId="130328BA" wp14:editId="7B3E2F20">
                <wp:simplePos x="0" y="0"/>
                <wp:positionH relativeFrom="column">
                  <wp:posOffset>17484</wp:posOffset>
                </wp:positionH>
                <wp:positionV relativeFrom="paragraph">
                  <wp:posOffset>9525</wp:posOffset>
                </wp:positionV>
                <wp:extent cx="325131" cy="31940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LOGO5.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131" cy="319405"/>
                        </a:xfrm>
                        <a:prstGeom prst="rect">
                          <a:avLst/>
                        </a:prstGeom>
                      </pic:spPr>
                    </pic:pic>
                  </a:graphicData>
                </a:graphic>
                <wp14:sizeRelH relativeFrom="page">
                  <wp14:pctWidth>0</wp14:pctWidth>
                </wp14:sizeRelH>
                <wp14:sizeRelV relativeFrom="page">
                  <wp14:pctHeight>0</wp14:pctHeight>
                </wp14:sizeRelV>
              </wp:anchor>
            </w:drawing>
          </w:r>
          <w:r w:rsidR="00285A51">
            <w:rPr>
              <w:caps/>
            </w:rPr>
            <w:t>ProjeCt Name</w:t>
          </w:r>
        </w:p>
      </w:tc>
      <w:tc>
        <w:tcPr>
          <w:tcW w:w="270" w:type="dxa"/>
          <w:tcBorders>
            <w:right w:val="single" w:sz="4" w:space="0" w:color="auto"/>
          </w:tcBorders>
        </w:tcPr>
        <w:p w14:paraId="52819849" w14:textId="77777777" w:rsidR="00096C10" w:rsidRPr="00EA5637" w:rsidRDefault="00096C10" w:rsidP="00F86D76">
          <w:pPr>
            <w:pStyle w:val="Header"/>
            <w:jc w:val="right"/>
            <w:rPr>
              <w:caps/>
              <w:noProof/>
              <w:sz w:val="24"/>
            </w:rPr>
          </w:pPr>
        </w:p>
      </w:tc>
      <w:sdt>
        <w:sdtPr>
          <w:rPr>
            <w:caps/>
            <w:noProof/>
          </w:rPr>
          <w:alias w:val="Publish Date"/>
          <w:tag w:val=""/>
          <w:id w:val="514354935"/>
          <w:placeholder>
            <w:docPart w:val="1B35D8BA8297474DABC04F02F27DFADB"/>
          </w:placeholder>
          <w:dataBinding w:prefixMappings="xmlns:ns0='http://schemas.microsoft.com/office/2006/coverPageProps' " w:xpath="/ns0:CoverPageProperties[1]/ns0:PublishDate[1]" w:storeItemID="{55AF091B-3C7A-41E3-B477-F2FDAA23CFDA}"/>
          <w:date w:fullDate="2019-05-01T00:00:00Z">
            <w:dateFormat w:val="M/d/yyyy"/>
            <w:lid w:val="en-US"/>
            <w:storeMappedDataAs w:val="dateTime"/>
            <w:calendar w:val="gregorian"/>
          </w:date>
        </w:sdtPr>
        <w:sdtContent>
          <w:tc>
            <w:tcPr>
              <w:tcW w:w="1278" w:type="dxa"/>
              <w:tcBorders>
                <w:left w:val="single" w:sz="4" w:space="0" w:color="auto"/>
              </w:tcBorders>
            </w:tcPr>
            <w:p w14:paraId="50BC1889" w14:textId="77777777" w:rsidR="00096C10" w:rsidRPr="00EA5637" w:rsidRDefault="00425002" w:rsidP="00B96B52">
              <w:pPr>
                <w:pStyle w:val="Header"/>
                <w:rPr>
                  <w:caps/>
                  <w:noProof/>
                </w:rPr>
              </w:pPr>
              <w:r>
                <w:rPr>
                  <w:caps/>
                  <w:noProof/>
                </w:rPr>
                <w:t>5/1/2019</w:t>
              </w:r>
            </w:p>
          </w:tc>
        </w:sdtContent>
      </w:sdt>
    </w:tr>
  </w:tbl>
  <w:p w14:paraId="173EC2BF" w14:textId="77777777" w:rsidR="00C0355C" w:rsidRPr="0031165E" w:rsidRDefault="00C0355C" w:rsidP="00096C10">
    <w:pPr>
      <w:pStyle w:val="Header"/>
      <w:rPr>
        <w:caps/>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2E3E" w14:textId="77777777" w:rsidR="00285A51" w:rsidRDefault="00285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84C28"/>
    <w:multiLevelType w:val="hybridMultilevel"/>
    <w:tmpl w:val="819801F4"/>
    <w:lvl w:ilvl="0" w:tplc="241CA2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D167B58"/>
    <w:multiLevelType w:val="hybridMultilevel"/>
    <w:tmpl w:val="8780D8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F1D75"/>
    <w:multiLevelType w:val="hybridMultilevel"/>
    <w:tmpl w:val="B07ABA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F616D"/>
    <w:multiLevelType w:val="hybridMultilevel"/>
    <w:tmpl w:val="A224E6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02B2E"/>
    <w:multiLevelType w:val="hybridMultilevel"/>
    <w:tmpl w:val="4176A5AC"/>
    <w:lvl w:ilvl="0" w:tplc="326A55F6">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21986"/>
    <w:multiLevelType w:val="multilevel"/>
    <w:tmpl w:val="D938BD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7F0F92"/>
    <w:multiLevelType w:val="multilevel"/>
    <w:tmpl w:val="FCEA37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BD3C51"/>
    <w:multiLevelType w:val="hybridMultilevel"/>
    <w:tmpl w:val="705AC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15299E"/>
    <w:multiLevelType w:val="hybridMultilevel"/>
    <w:tmpl w:val="8222E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206CD6"/>
    <w:multiLevelType w:val="hybridMultilevel"/>
    <w:tmpl w:val="BE508C68"/>
    <w:lvl w:ilvl="0" w:tplc="326A55F6">
      <w:start w:val="1"/>
      <w:numFmt w:val="decimal"/>
      <w:lvlText w:val="%1."/>
      <w:lvlJc w:val="left"/>
      <w:pPr>
        <w:ind w:left="360" w:hanging="360"/>
      </w:pPr>
      <w:rPr>
        <w:rFonts w:ascii="Calibri" w:hAnsi="Calibri" w:hint="default"/>
        <w:sz w:val="22"/>
      </w:rPr>
    </w:lvl>
    <w:lvl w:ilvl="1" w:tplc="64FA4408">
      <w:start w:val="1"/>
      <w:numFmt w:val="lowerRoman"/>
      <w:lvlText w:val="%2."/>
      <w:lvlJc w:val="left"/>
      <w:pPr>
        <w:ind w:left="1440" w:hanging="72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401DA8"/>
    <w:multiLevelType w:val="hybridMultilevel"/>
    <w:tmpl w:val="7C707754"/>
    <w:lvl w:ilvl="0" w:tplc="E56E3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8A0543"/>
    <w:multiLevelType w:val="hybridMultilevel"/>
    <w:tmpl w:val="359E7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AD10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B42C74"/>
    <w:multiLevelType w:val="multilevel"/>
    <w:tmpl w:val="2E6082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6247CD"/>
    <w:multiLevelType w:val="hybridMultilevel"/>
    <w:tmpl w:val="819801F4"/>
    <w:lvl w:ilvl="0" w:tplc="241CA2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549649B1"/>
    <w:multiLevelType w:val="hybridMultilevel"/>
    <w:tmpl w:val="C520F558"/>
    <w:lvl w:ilvl="0" w:tplc="04090015">
      <w:start w:val="1"/>
      <w:numFmt w:val="upperLetter"/>
      <w:lvlText w:val="%1."/>
      <w:lvlJc w:val="left"/>
      <w:pPr>
        <w:ind w:left="720" w:hanging="360"/>
      </w:pPr>
    </w:lvl>
    <w:lvl w:ilvl="1" w:tplc="94B8F446">
      <w:start w:val="1"/>
      <w:numFmt w:val="decimal"/>
      <w:lvlText w:val="%2."/>
      <w:lvlJc w:val="left"/>
      <w:pPr>
        <w:ind w:left="1440" w:hanging="360"/>
      </w:pPr>
      <w:rPr>
        <w:rFonts w:ascii="Calibri" w:hAnsi="Calibri"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F3F61"/>
    <w:multiLevelType w:val="hybridMultilevel"/>
    <w:tmpl w:val="91CE08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212E05"/>
    <w:multiLevelType w:val="multilevel"/>
    <w:tmpl w:val="5C7A1C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F332B6"/>
    <w:multiLevelType w:val="hybridMultilevel"/>
    <w:tmpl w:val="7166BED6"/>
    <w:lvl w:ilvl="0" w:tplc="94B8F446">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075057"/>
    <w:multiLevelType w:val="hybridMultilevel"/>
    <w:tmpl w:val="354C0502"/>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FA4814"/>
    <w:multiLevelType w:val="hybridMultilevel"/>
    <w:tmpl w:val="83445042"/>
    <w:lvl w:ilvl="0" w:tplc="B1824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668584">
    <w:abstractNumId w:val="18"/>
  </w:num>
  <w:num w:numId="2" w16cid:durableId="445123061">
    <w:abstractNumId w:val="12"/>
  </w:num>
  <w:num w:numId="3" w16cid:durableId="1987515899">
    <w:abstractNumId w:val="3"/>
  </w:num>
  <w:num w:numId="4" w16cid:durableId="71240070">
    <w:abstractNumId w:val="10"/>
  </w:num>
  <w:num w:numId="5" w16cid:durableId="993223509">
    <w:abstractNumId w:val="13"/>
  </w:num>
  <w:num w:numId="6" w16cid:durableId="1866824253">
    <w:abstractNumId w:val="11"/>
  </w:num>
  <w:num w:numId="7" w16cid:durableId="1972128408">
    <w:abstractNumId w:val="1"/>
  </w:num>
  <w:num w:numId="8" w16cid:durableId="1768190982">
    <w:abstractNumId w:val="2"/>
  </w:num>
  <w:num w:numId="9" w16cid:durableId="1295211384">
    <w:abstractNumId w:val="6"/>
  </w:num>
  <w:num w:numId="10" w16cid:durableId="962343774">
    <w:abstractNumId w:val="17"/>
  </w:num>
  <w:num w:numId="11" w16cid:durableId="755249906">
    <w:abstractNumId w:val="5"/>
  </w:num>
  <w:num w:numId="12" w16cid:durableId="1748574383">
    <w:abstractNumId w:val="15"/>
  </w:num>
  <w:num w:numId="13" w16cid:durableId="961421475">
    <w:abstractNumId w:val="20"/>
  </w:num>
  <w:num w:numId="14" w16cid:durableId="301812016">
    <w:abstractNumId w:val="7"/>
  </w:num>
  <w:num w:numId="15" w16cid:durableId="764152250">
    <w:abstractNumId w:val="19"/>
  </w:num>
  <w:num w:numId="16" w16cid:durableId="559828370">
    <w:abstractNumId w:val="16"/>
  </w:num>
  <w:num w:numId="17" w16cid:durableId="10070512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6408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0204764">
    <w:abstractNumId w:val="8"/>
  </w:num>
  <w:num w:numId="20" w16cid:durableId="314380198">
    <w:abstractNumId w:val="0"/>
  </w:num>
  <w:num w:numId="21" w16cid:durableId="971985405">
    <w:abstractNumId w:val="9"/>
  </w:num>
  <w:num w:numId="22" w16cid:durableId="1588152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E0D"/>
    <w:rsid w:val="000118BF"/>
    <w:rsid w:val="00024E18"/>
    <w:rsid w:val="00034DAF"/>
    <w:rsid w:val="00072F45"/>
    <w:rsid w:val="00096C10"/>
    <w:rsid w:val="000A70FC"/>
    <w:rsid w:val="000E6C51"/>
    <w:rsid w:val="000F1F58"/>
    <w:rsid w:val="00102D2E"/>
    <w:rsid w:val="00110194"/>
    <w:rsid w:val="00145BD8"/>
    <w:rsid w:val="001B6DB1"/>
    <w:rsid w:val="001D6A77"/>
    <w:rsid w:val="001E75B3"/>
    <w:rsid w:val="00216C96"/>
    <w:rsid w:val="00234505"/>
    <w:rsid w:val="00240C4D"/>
    <w:rsid w:val="002563CE"/>
    <w:rsid w:val="00256582"/>
    <w:rsid w:val="002724A9"/>
    <w:rsid w:val="00275014"/>
    <w:rsid w:val="002779F0"/>
    <w:rsid w:val="00285A51"/>
    <w:rsid w:val="002C4648"/>
    <w:rsid w:val="002E0EB4"/>
    <w:rsid w:val="002E1C30"/>
    <w:rsid w:val="0031165E"/>
    <w:rsid w:val="003164E4"/>
    <w:rsid w:val="0032377A"/>
    <w:rsid w:val="0034660D"/>
    <w:rsid w:val="00380BAB"/>
    <w:rsid w:val="003911D9"/>
    <w:rsid w:val="003950AD"/>
    <w:rsid w:val="0039600E"/>
    <w:rsid w:val="003A65CD"/>
    <w:rsid w:val="003B50E4"/>
    <w:rsid w:val="003C7338"/>
    <w:rsid w:val="003C79F8"/>
    <w:rsid w:val="003E34FD"/>
    <w:rsid w:val="004121C5"/>
    <w:rsid w:val="00417BD7"/>
    <w:rsid w:val="00425002"/>
    <w:rsid w:val="00433E7C"/>
    <w:rsid w:val="00440E0D"/>
    <w:rsid w:val="0045360D"/>
    <w:rsid w:val="00456771"/>
    <w:rsid w:val="004674C2"/>
    <w:rsid w:val="00467540"/>
    <w:rsid w:val="00472023"/>
    <w:rsid w:val="004761BF"/>
    <w:rsid w:val="00480222"/>
    <w:rsid w:val="004A6097"/>
    <w:rsid w:val="004B2F2A"/>
    <w:rsid w:val="004C1944"/>
    <w:rsid w:val="004C7A19"/>
    <w:rsid w:val="00521DE2"/>
    <w:rsid w:val="00522523"/>
    <w:rsid w:val="0052584B"/>
    <w:rsid w:val="00541358"/>
    <w:rsid w:val="00553E25"/>
    <w:rsid w:val="00556EB7"/>
    <w:rsid w:val="00557491"/>
    <w:rsid w:val="005747B8"/>
    <w:rsid w:val="00590E62"/>
    <w:rsid w:val="005A2E2A"/>
    <w:rsid w:val="005B2CA7"/>
    <w:rsid w:val="005B2F21"/>
    <w:rsid w:val="005D2F04"/>
    <w:rsid w:val="00602CD4"/>
    <w:rsid w:val="0061184F"/>
    <w:rsid w:val="006320AB"/>
    <w:rsid w:val="006659C3"/>
    <w:rsid w:val="00685F10"/>
    <w:rsid w:val="00690D10"/>
    <w:rsid w:val="00700CDF"/>
    <w:rsid w:val="00702CD0"/>
    <w:rsid w:val="00751BAD"/>
    <w:rsid w:val="0077310A"/>
    <w:rsid w:val="007748F9"/>
    <w:rsid w:val="007A2CFD"/>
    <w:rsid w:val="007C3F5F"/>
    <w:rsid w:val="007C5CC1"/>
    <w:rsid w:val="007C6628"/>
    <w:rsid w:val="007D3E2B"/>
    <w:rsid w:val="007D6187"/>
    <w:rsid w:val="007F5B1B"/>
    <w:rsid w:val="007F62CA"/>
    <w:rsid w:val="00802D0D"/>
    <w:rsid w:val="00821333"/>
    <w:rsid w:val="00837CE7"/>
    <w:rsid w:val="00843419"/>
    <w:rsid w:val="00843A1B"/>
    <w:rsid w:val="00844DEA"/>
    <w:rsid w:val="00846032"/>
    <w:rsid w:val="00861563"/>
    <w:rsid w:val="008A6A71"/>
    <w:rsid w:val="008D7261"/>
    <w:rsid w:val="008F2588"/>
    <w:rsid w:val="00967C67"/>
    <w:rsid w:val="0098010A"/>
    <w:rsid w:val="00987382"/>
    <w:rsid w:val="009A738A"/>
    <w:rsid w:val="009B6475"/>
    <w:rsid w:val="00A0695D"/>
    <w:rsid w:val="00A606F5"/>
    <w:rsid w:val="00A718F9"/>
    <w:rsid w:val="00A723AC"/>
    <w:rsid w:val="00A94AE6"/>
    <w:rsid w:val="00A96B34"/>
    <w:rsid w:val="00AB7C68"/>
    <w:rsid w:val="00AD4170"/>
    <w:rsid w:val="00AE692B"/>
    <w:rsid w:val="00B17202"/>
    <w:rsid w:val="00B47F31"/>
    <w:rsid w:val="00B65234"/>
    <w:rsid w:val="00B66225"/>
    <w:rsid w:val="00B96B52"/>
    <w:rsid w:val="00B97DF6"/>
    <w:rsid w:val="00BB34E0"/>
    <w:rsid w:val="00BE7057"/>
    <w:rsid w:val="00BE7288"/>
    <w:rsid w:val="00C0355C"/>
    <w:rsid w:val="00C036FF"/>
    <w:rsid w:val="00C15C27"/>
    <w:rsid w:val="00C20D94"/>
    <w:rsid w:val="00C64358"/>
    <w:rsid w:val="00C76B67"/>
    <w:rsid w:val="00C8408F"/>
    <w:rsid w:val="00C8647D"/>
    <w:rsid w:val="00C91EBA"/>
    <w:rsid w:val="00C923F5"/>
    <w:rsid w:val="00C9249D"/>
    <w:rsid w:val="00CA20A5"/>
    <w:rsid w:val="00CA6DF5"/>
    <w:rsid w:val="00CE478D"/>
    <w:rsid w:val="00CE5E98"/>
    <w:rsid w:val="00D22BA1"/>
    <w:rsid w:val="00D3262A"/>
    <w:rsid w:val="00D32CF0"/>
    <w:rsid w:val="00D608C6"/>
    <w:rsid w:val="00D634F8"/>
    <w:rsid w:val="00D86E26"/>
    <w:rsid w:val="00D96FF0"/>
    <w:rsid w:val="00DA6CF1"/>
    <w:rsid w:val="00DF24C0"/>
    <w:rsid w:val="00DF3238"/>
    <w:rsid w:val="00E34EF9"/>
    <w:rsid w:val="00E37D2B"/>
    <w:rsid w:val="00E426DE"/>
    <w:rsid w:val="00E47E1F"/>
    <w:rsid w:val="00E6412B"/>
    <w:rsid w:val="00EA1AC8"/>
    <w:rsid w:val="00EB4E68"/>
    <w:rsid w:val="00EC10DA"/>
    <w:rsid w:val="00ED50CB"/>
    <w:rsid w:val="00ED5236"/>
    <w:rsid w:val="00EF5E29"/>
    <w:rsid w:val="00F100F1"/>
    <w:rsid w:val="00F1187D"/>
    <w:rsid w:val="00F143C9"/>
    <w:rsid w:val="00F42FA8"/>
    <w:rsid w:val="00F64E94"/>
    <w:rsid w:val="00F73E81"/>
    <w:rsid w:val="00FC4A68"/>
    <w:rsid w:val="00FD1507"/>
    <w:rsid w:val="00FD3875"/>
    <w:rsid w:val="00FE279A"/>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A8025"/>
  <w15:docId w15:val="{AE50ABDB-8C89-450E-A313-C6EB6EDB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23"/>
    <w:rPr>
      <w:rFonts w:ascii="Tahoma" w:hAnsi="Tahoma" w:cs="Tahoma"/>
      <w:sz w:val="16"/>
      <w:szCs w:val="16"/>
    </w:rPr>
  </w:style>
  <w:style w:type="paragraph" w:styleId="NoSpacing">
    <w:name w:val="No Spacing"/>
    <w:uiPriority w:val="1"/>
    <w:qFormat/>
    <w:rsid w:val="00C0355C"/>
    <w:pPr>
      <w:spacing w:after="0" w:line="240" w:lineRule="auto"/>
    </w:pPr>
  </w:style>
  <w:style w:type="paragraph" w:styleId="Header">
    <w:name w:val="header"/>
    <w:basedOn w:val="Normal"/>
    <w:link w:val="HeaderChar"/>
    <w:uiPriority w:val="99"/>
    <w:unhideWhenUsed/>
    <w:rsid w:val="00C03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55C"/>
  </w:style>
  <w:style w:type="paragraph" w:styleId="Footer">
    <w:name w:val="footer"/>
    <w:basedOn w:val="Normal"/>
    <w:link w:val="FooterChar"/>
    <w:uiPriority w:val="99"/>
    <w:unhideWhenUsed/>
    <w:rsid w:val="00C03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55C"/>
  </w:style>
  <w:style w:type="table" w:styleId="TableGrid">
    <w:name w:val="Table Grid"/>
    <w:basedOn w:val="TableNormal"/>
    <w:uiPriority w:val="59"/>
    <w:rsid w:val="00311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7382"/>
    <w:rPr>
      <w:color w:val="808080"/>
    </w:rPr>
  </w:style>
  <w:style w:type="paragraph" w:styleId="ListParagraph">
    <w:name w:val="List Paragraph"/>
    <w:basedOn w:val="Normal"/>
    <w:uiPriority w:val="34"/>
    <w:qFormat/>
    <w:rsid w:val="00700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187243">
      <w:bodyDiv w:val="1"/>
      <w:marLeft w:val="0"/>
      <w:marRight w:val="0"/>
      <w:marTop w:val="0"/>
      <w:marBottom w:val="0"/>
      <w:divBdr>
        <w:top w:val="none" w:sz="0" w:space="0" w:color="auto"/>
        <w:left w:val="none" w:sz="0" w:space="0" w:color="auto"/>
        <w:bottom w:val="none" w:sz="0" w:space="0" w:color="auto"/>
        <w:right w:val="none" w:sz="0" w:space="0" w:color="auto"/>
      </w:divBdr>
    </w:div>
    <w:div w:id="427192660">
      <w:bodyDiv w:val="1"/>
      <w:marLeft w:val="0"/>
      <w:marRight w:val="0"/>
      <w:marTop w:val="0"/>
      <w:marBottom w:val="0"/>
      <w:divBdr>
        <w:top w:val="none" w:sz="0" w:space="0" w:color="auto"/>
        <w:left w:val="none" w:sz="0" w:space="0" w:color="auto"/>
        <w:bottom w:val="none" w:sz="0" w:space="0" w:color="auto"/>
        <w:right w:val="none" w:sz="0" w:space="0" w:color="auto"/>
      </w:divBdr>
    </w:div>
    <w:div w:id="603919579">
      <w:bodyDiv w:val="1"/>
      <w:marLeft w:val="0"/>
      <w:marRight w:val="0"/>
      <w:marTop w:val="0"/>
      <w:marBottom w:val="0"/>
      <w:divBdr>
        <w:top w:val="none" w:sz="0" w:space="0" w:color="auto"/>
        <w:left w:val="none" w:sz="0" w:space="0" w:color="auto"/>
        <w:bottom w:val="none" w:sz="0" w:space="0" w:color="auto"/>
        <w:right w:val="none" w:sz="0" w:space="0" w:color="auto"/>
      </w:divBdr>
    </w:div>
    <w:div w:id="691347655">
      <w:bodyDiv w:val="1"/>
      <w:marLeft w:val="0"/>
      <w:marRight w:val="0"/>
      <w:marTop w:val="0"/>
      <w:marBottom w:val="0"/>
      <w:divBdr>
        <w:top w:val="none" w:sz="0" w:space="0" w:color="auto"/>
        <w:left w:val="none" w:sz="0" w:space="0" w:color="auto"/>
        <w:bottom w:val="none" w:sz="0" w:space="0" w:color="auto"/>
        <w:right w:val="none" w:sz="0" w:space="0" w:color="auto"/>
      </w:divBdr>
    </w:div>
    <w:div w:id="811868905">
      <w:bodyDiv w:val="1"/>
      <w:marLeft w:val="0"/>
      <w:marRight w:val="0"/>
      <w:marTop w:val="0"/>
      <w:marBottom w:val="0"/>
      <w:divBdr>
        <w:top w:val="none" w:sz="0" w:space="0" w:color="auto"/>
        <w:left w:val="none" w:sz="0" w:space="0" w:color="auto"/>
        <w:bottom w:val="none" w:sz="0" w:space="0" w:color="auto"/>
        <w:right w:val="none" w:sz="0" w:space="0" w:color="auto"/>
      </w:divBdr>
    </w:div>
    <w:div w:id="899245910">
      <w:bodyDiv w:val="1"/>
      <w:marLeft w:val="0"/>
      <w:marRight w:val="0"/>
      <w:marTop w:val="0"/>
      <w:marBottom w:val="0"/>
      <w:divBdr>
        <w:top w:val="none" w:sz="0" w:space="0" w:color="auto"/>
        <w:left w:val="none" w:sz="0" w:space="0" w:color="auto"/>
        <w:bottom w:val="none" w:sz="0" w:space="0" w:color="auto"/>
        <w:right w:val="none" w:sz="0" w:space="0" w:color="auto"/>
      </w:divBdr>
    </w:div>
    <w:div w:id="1065956630">
      <w:bodyDiv w:val="1"/>
      <w:marLeft w:val="0"/>
      <w:marRight w:val="0"/>
      <w:marTop w:val="0"/>
      <w:marBottom w:val="0"/>
      <w:divBdr>
        <w:top w:val="none" w:sz="0" w:space="0" w:color="auto"/>
        <w:left w:val="none" w:sz="0" w:space="0" w:color="auto"/>
        <w:bottom w:val="none" w:sz="0" w:space="0" w:color="auto"/>
        <w:right w:val="none" w:sz="0" w:space="0" w:color="auto"/>
      </w:divBdr>
    </w:div>
    <w:div w:id="1276450188">
      <w:bodyDiv w:val="1"/>
      <w:marLeft w:val="0"/>
      <w:marRight w:val="0"/>
      <w:marTop w:val="0"/>
      <w:marBottom w:val="0"/>
      <w:divBdr>
        <w:top w:val="none" w:sz="0" w:space="0" w:color="auto"/>
        <w:left w:val="none" w:sz="0" w:space="0" w:color="auto"/>
        <w:bottom w:val="none" w:sz="0" w:space="0" w:color="auto"/>
        <w:right w:val="none" w:sz="0" w:space="0" w:color="auto"/>
      </w:divBdr>
    </w:div>
    <w:div w:id="1346905855">
      <w:bodyDiv w:val="1"/>
      <w:marLeft w:val="0"/>
      <w:marRight w:val="0"/>
      <w:marTop w:val="0"/>
      <w:marBottom w:val="0"/>
      <w:divBdr>
        <w:top w:val="none" w:sz="0" w:space="0" w:color="auto"/>
        <w:left w:val="none" w:sz="0" w:space="0" w:color="auto"/>
        <w:bottom w:val="none" w:sz="0" w:space="0" w:color="auto"/>
        <w:right w:val="none" w:sz="0" w:space="0" w:color="auto"/>
      </w:divBdr>
    </w:div>
    <w:div w:id="1401246604">
      <w:bodyDiv w:val="1"/>
      <w:marLeft w:val="0"/>
      <w:marRight w:val="0"/>
      <w:marTop w:val="0"/>
      <w:marBottom w:val="0"/>
      <w:divBdr>
        <w:top w:val="none" w:sz="0" w:space="0" w:color="auto"/>
        <w:left w:val="none" w:sz="0" w:space="0" w:color="auto"/>
        <w:bottom w:val="none" w:sz="0" w:space="0" w:color="auto"/>
        <w:right w:val="none" w:sz="0" w:space="0" w:color="auto"/>
      </w:divBdr>
    </w:div>
    <w:div w:id="1616669010">
      <w:bodyDiv w:val="1"/>
      <w:marLeft w:val="0"/>
      <w:marRight w:val="0"/>
      <w:marTop w:val="0"/>
      <w:marBottom w:val="0"/>
      <w:divBdr>
        <w:top w:val="none" w:sz="0" w:space="0" w:color="auto"/>
        <w:left w:val="none" w:sz="0" w:space="0" w:color="auto"/>
        <w:bottom w:val="none" w:sz="0" w:space="0" w:color="auto"/>
        <w:right w:val="none" w:sz="0" w:space="0" w:color="auto"/>
      </w:divBdr>
    </w:div>
    <w:div w:id="206013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B35D8BA8297474DABC04F02F27DFADB"/>
        <w:category>
          <w:name w:val="General"/>
          <w:gallery w:val="placeholder"/>
        </w:category>
        <w:types>
          <w:type w:val="bbPlcHdr"/>
        </w:types>
        <w:behaviors>
          <w:behavior w:val="content"/>
        </w:behaviors>
        <w:guid w:val="{818B0C5B-1677-4914-8FC5-117367600C99}"/>
      </w:docPartPr>
      <w:docPartBody>
        <w:p w:rsidR="00086D98" w:rsidRDefault="003D1495" w:rsidP="003D1495">
          <w:pPr>
            <w:pStyle w:val="1B35D8BA8297474DABC04F02F27DFADB"/>
          </w:pPr>
          <w:r w:rsidRPr="006E0B87">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A54"/>
    <w:rsid w:val="00086D98"/>
    <w:rsid w:val="00234505"/>
    <w:rsid w:val="00351E85"/>
    <w:rsid w:val="003C2F68"/>
    <w:rsid w:val="003D1495"/>
    <w:rsid w:val="004E1CB8"/>
    <w:rsid w:val="00687614"/>
    <w:rsid w:val="009C4292"/>
    <w:rsid w:val="00D42327"/>
    <w:rsid w:val="00EE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495"/>
    <w:rPr>
      <w:color w:val="808080"/>
    </w:rPr>
  </w:style>
  <w:style w:type="paragraph" w:customStyle="1" w:styleId="1B35D8BA8297474DABC04F02F27DFADB">
    <w:name w:val="1B35D8BA8297474DABC04F02F27DFADB"/>
    <w:rsid w:val="003D1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ate xmlns="df160237-12ef-47db-afe6-f9ecb01bdfa2" xsi:nil="true"/>
    <lcf76f155ced4ddcb4097134ff3c332f xmlns="df160237-12ef-47db-afe6-f9ecb01bdfa2">
      <Terms xmlns="http://schemas.microsoft.com/office/infopath/2007/PartnerControls"/>
    </lcf76f155ced4ddcb4097134ff3c332f>
    <TaxCatchAll xmlns="18e3f94c-f46c-407e-8892-1e1c2d46bb70" xsi:nil="true"/>
    <MediaLengthInSeconds xmlns="df160237-12ef-47db-afe6-f9ecb01bdfa2" xsi:nil="true"/>
    <SharedWithUsers xmlns="18e3f94c-f46c-407e-8892-1e1c2d46bb70">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6AD3D2F8DF4D041B8862FF339252293" ma:contentTypeVersion="16" ma:contentTypeDescription="Create a new document." ma:contentTypeScope="" ma:versionID="33a2541b4be304184d6ace5f058a7d28">
  <xsd:schema xmlns:xsd="http://www.w3.org/2001/XMLSchema" xmlns:xs="http://www.w3.org/2001/XMLSchema" xmlns:p="http://schemas.microsoft.com/office/2006/metadata/properties" xmlns:ns2="18e3f94c-f46c-407e-8892-1e1c2d46bb70" xmlns:ns3="df160237-12ef-47db-afe6-f9ecb01bdfa2" targetNamespace="http://schemas.microsoft.com/office/2006/metadata/properties" ma:root="true" ma:fieldsID="8c44047cee86cd834eea16dad5eeb249" ns2:_="" ns3:_="">
    <xsd:import namespace="18e3f94c-f46c-407e-8892-1e1c2d46bb70"/>
    <xsd:import namespace="df160237-12ef-47db-afe6-f9ecb01bdf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3f94c-f46c-407e-8892-1e1c2d46bb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2eae38-54a0-49eb-90ea-582882c5509a}" ma:internalName="TaxCatchAll" ma:showField="CatchAllData" ma:web="18e3f94c-f46c-407e-8892-1e1c2d46bb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160237-12ef-47db-afe6-f9ecb01bdf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9e3fbe-6e3c-41e5-b2e7-c584f5c24cd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A4566E-9869-45EF-9E29-DBD644D26CAE}">
  <ds:schemaRefs>
    <ds:schemaRef ds:uri="http://schemas.openxmlformats.org/officeDocument/2006/bibliography"/>
  </ds:schemaRefs>
</ds:datastoreItem>
</file>

<file path=customXml/itemProps3.xml><?xml version="1.0" encoding="utf-8"?>
<ds:datastoreItem xmlns:ds="http://schemas.openxmlformats.org/officeDocument/2006/customXml" ds:itemID="{F9E80BA7-9DF7-4E37-8ACB-AEAE654FD7EF}">
  <ds:schemaRefs>
    <ds:schemaRef ds:uri="http://schemas.microsoft.com/office/2006/metadata/properties"/>
    <ds:schemaRef ds:uri="http://schemas.microsoft.com/office/infopath/2007/PartnerControls"/>
    <ds:schemaRef ds:uri="df160237-12ef-47db-afe6-f9ecb01bdfa2"/>
    <ds:schemaRef ds:uri="18e3f94c-f46c-407e-8892-1e1c2d46bb70"/>
  </ds:schemaRefs>
</ds:datastoreItem>
</file>

<file path=customXml/itemProps4.xml><?xml version="1.0" encoding="utf-8"?>
<ds:datastoreItem xmlns:ds="http://schemas.openxmlformats.org/officeDocument/2006/customXml" ds:itemID="{51DCE9E2-6569-4DC3-9BC8-D94ADDBF4FC3}">
  <ds:schemaRefs>
    <ds:schemaRef ds:uri="http://schemas.microsoft.com/sharepoint/v3/contenttype/forms"/>
  </ds:schemaRefs>
</ds:datastoreItem>
</file>

<file path=customXml/itemProps5.xml><?xml version="1.0" encoding="utf-8"?>
<ds:datastoreItem xmlns:ds="http://schemas.openxmlformats.org/officeDocument/2006/customXml" ds:itemID="{4E0F9F2A-AF15-4785-9403-713BD4D5C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3f94c-f46c-407e-8892-1e1c2d46bb70"/>
    <ds:schemaRef ds:uri="df160237-12ef-47db-afe6-f9ecb01bd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Lamda Chi Alpha fraternity house</vt:lpstr>
    </vt:vector>
  </TitlesOfParts>
  <Company>Kinco</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Lamda Chi Alpha fraternity house</dc:title>
  <dc:creator>Heath Rheay</dc:creator>
  <cp:lastModifiedBy>Tyson Reimer</cp:lastModifiedBy>
  <cp:revision>26</cp:revision>
  <cp:lastPrinted>2017-03-22T21:22:00Z</cp:lastPrinted>
  <dcterms:created xsi:type="dcterms:W3CDTF">2017-06-06T17:36:00Z</dcterms:created>
  <dcterms:modified xsi:type="dcterms:W3CDTF">2024-12-16T18:47:00Z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0x01010006AD3D2F8DF4D041B8862FF339252293</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